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2B7B" w:rsidRPr="00DF3076" w:rsidRDefault="009C2B7B" w:rsidP="00DF3076">
      <w:pPr>
        <w:spacing w:line="360" w:lineRule="auto"/>
        <w:jc w:val="both"/>
        <w:rPr>
          <w:rFonts w:ascii="Arial" w:hAnsi="Arial" w:cs="Arial"/>
          <w:b/>
          <w:color w:val="000000" w:themeColor="text1"/>
          <w:sz w:val="24"/>
          <w:szCs w:val="24"/>
        </w:rPr>
      </w:pPr>
      <w:r w:rsidRPr="00DF3076">
        <w:rPr>
          <w:rFonts w:ascii="Arial" w:hAnsi="Arial" w:cs="Arial"/>
          <w:b/>
          <w:sz w:val="24"/>
          <w:szCs w:val="24"/>
        </w:rPr>
        <w:t xml:space="preserve">ACUERDO QUE EMITE EL PLENO DEL INSTITUTO RESPECTO A </w:t>
      </w:r>
      <w:r w:rsidR="00262D32" w:rsidRPr="00DF3076">
        <w:rPr>
          <w:rFonts w:ascii="Arial" w:hAnsi="Arial" w:cs="Arial"/>
          <w:b/>
          <w:sz w:val="24"/>
          <w:szCs w:val="24"/>
        </w:rPr>
        <w:t>LA PUBLICACIÓN DE LAS N</w:t>
      </w:r>
      <w:r w:rsidRPr="00DF3076">
        <w:rPr>
          <w:rFonts w:ascii="Arial" w:hAnsi="Arial" w:cs="Arial"/>
          <w:b/>
          <w:color w:val="000000" w:themeColor="text1"/>
          <w:sz w:val="24"/>
          <w:szCs w:val="24"/>
        </w:rPr>
        <w:t xml:space="preserve">UEVAS OBLIGACIONES ESTABLECIDAS </w:t>
      </w:r>
      <w:r w:rsidR="00031AF0" w:rsidRPr="00DF3076">
        <w:rPr>
          <w:rFonts w:ascii="Arial" w:hAnsi="Arial" w:cs="Arial"/>
          <w:b/>
          <w:color w:val="000000" w:themeColor="text1"/>
          <w:sz w:val="24"/>
          <w:szCs w:val="24"/>
        </w:rPr>
        <w:t xml:space="preserve">EN </w:t>
      </w:r>
      <w:r w:rsidRPr="00DF3076">
        <w:rPr>
          <w:rFonts w:ascii="Arial" w:hAnsi="Arial" w:cs="Arial"/>
          <w:b/>
          <w:color w:val="000000" w:themeColor="text1"/>
          <w:sz w:val="24"/>
          <w:szCs w:val="24"/>
        </w:rPr>
        <w:t xml:space="preserve">LA LEY DE TRANSPARENCIA Y ACCESO A LA INFORMACIÓN PÚBLICA </w:t>
      </w:r>
      <w:r w:rsidR="00031AF0" w:rsidRPr="00DF3076">
        <w:rPr>
          <w:rFonts w:ascii="Arial" w:hAnsi="Arial" w:cs="Arial"/>
          <w:b/>
          <w:color w:val="000000" w:themeColor="text1"/>
          <w:sz w:val="24"/>
          <w:szCs w:val="24"/>
        </w:rPr>
        <w:t xml:space="preserve">DEL ESTADO DE CHIHUAHUA VIGENTE, </w:t>
      </w:r>
      <w:r w:rsidRPr="00DF3076">
        <w:rPr>
          <w:rFonts w:ascii="Arial" w:hAnsi="Arial" w:cs="Arial"/>
          <w:b/>
          <w:color w:val="000000" w:themeColor="text1"/>
          <w:sz w:val="24"/>
          <w:szCs w:val="24"/>
        </w:rPr>
        <w:t>NO CONTEMPLADAS EN LA LEY DE TRANSPARENCIA Y</w:t>
      </w:r>
      <w:r w:rsidR="00DF3076" w:rsidRPr="00DF3076">
        <w:rPr>
          <w:rFonts w:ascii="Arial" w:hAnsi="Arial" w:cs="Arial"/>
          <w:b/>
          <w:color w:val="000000" w:themeColor="text1"/>
          <w:sz w:val="24"/>
          <w:szCs w:val="24"/>
        </w:rPr>
        <w:t xml:space="preserve"> ACCESO A LA INFORMACIÓN PÚBLICA DEL ESTADO DE CHIHUAHUA ABROGADA, Y RESPECTO A LA </w:t>
      </w:r>
      <w:r w:rsidR="00DF3076" w:rsidRPr="00DF3076">
        <w:rPr>
          <w:rFonts w:ascii="Arial" w:eastAsia="Calibri" w:hAnsi="Arial" w:cs="Arial"/>
          <w:b/>
          <w:sz w:val="24"/>
          <w:szCs w:val="24"/>
          <w:lang w:val="es-ES"/>
        </w:rPr>
        <w:t xml:space="preserve">INFORMACIÓN SOLICITADA POR </w:t>
      </w:r>
      <w:r w:rsidR="002E3E75">
        <w:rPr>
          <w:rFonts w:ascii="Arial" w:eastAsia="Calibri" w:hAnsi="Arial" w:cs="Arial"/>
          <w:b/>
          <w:sz w:val="24"/>
          <w:szCs w:val="24"/>
          <w:lang w:val="es-ES"/>
        </w:rPr>
        <w:t xml:space="preserve">LA </w:t>
      </w:r>
      <w:r w:rsidR="00DF3076" w:rsidRPr="00DF3076">
        <w:rPr>
          <w:rFonts w:ascii="Arial" w:eastAsia="Calibri" w:hAnsi="Arial" w:cs="Arial"/>
          <w:b/>
          <w:sz w:val="24"/>
          <w:szCs w:val="24"/>
          <w:lang w:val="es-ES"/>
        </w:rPr>
        <w:t>LEY</w:t>
      </w:r>
      <w:r w:rsidR="003976F1">
        <w:rPr>
          <w:rFonts w:ascii="Arial" w:eastAsia="Calibri" w:hAnsi="Arial" w:cs="Arial"/>
          <w:b/>
          <w:sz w:val="24"/>
          <w:szCs w:val="24"/>
          <w:lang w:val="es-ES"/>
        </w:rPr>
        <w:t xml:space="preserve"> VIGENTE</w:t>
      </w:r>
      <w:r w:rsidR="00DF3076" w:rsidRPr="00DF3076">
        <w:rPr>
          <w:rFonts w:ascii="Arial" w:eastAsia="Calibri" w:hAnsi="Arial" w:cs="Arial"/>
          <w:b/>
          <w:sz w:val="24"/>
          <w:szCs w:val="24"/>
          <w:lang w:val="es-ES"/>
        </w:rPr>
        <w:t xml:space="preserve"> QUE YA HUBIERA SIDO PUBLICADA POR LOS SUJETOS OBLIGADOS EN CUMPLIMIENTO DE LA LEY ABROGADA CORRESPONDIENTE</w:t>
      </w:r>
      <w:r w:rsidR="002E3E75">
        <w:rPr>
          <w:rFonts w:ascii="Arial" w:eastAsia="Calibri" w:hAnsi="Arial" w:cs="Arial"/>
          <w:b/>
          <w:sz w:val="24"/>
          <w:szCs w:val="24"/>
          <w:lang w:val="es-ES"/>
        </w:rPr>
        <w:t>,</w:t>
      </w:r>
      <w:r w:rsidR="00DF3076" w:rsidRPr="00DF3076">
        <w:rPr>
          <w:rFonts w:ascii="Arial" w:eastAsia="Calibri" w:hAnsi="Arial" w:cs="Arial"/>
          <w:b/>
          <w:sz w:val="24"/>
          <w:szCs w:val="24"/>
          <w:lang w:val="es-ES"/>
        </w:rPr>
        <w:t xml:space="preserve"> ANTES DE LA ENTRADA EN VIGOR DE LA LEY GENERAL</w:t>
      </w:r>
      <w:r w:rsidR="002E3E75">
        <w:rPr>
          <w:rFonts w:ascii="Arial" w:eastAsia="Calibri" w:hAnsi="Arial" w:cs="Arial"/>
          <w:b/>
          <w:sz w:val="24"/>
          <w:szCs w:val="24"/>
          <w:lang w:val="es-ES"/>
        </w:rPr>
        <w:t xml:space="preserve"> DE TRANSPARENCIA Y ACCESO A LA INFORMACIÓN PÚBLICA</w:t>
      </w:r>
      <w:r w:rsidR="00DF3076" w:rsidRPr="00DF3076">
        <w:rPr>
          <w:rFonts w:ascii="Arial" w:eastAsia="Calibri" w:hAnsi="Arial" w:cs="Arial"/>
          <w:b/>
          <w:sz w:val="24"/>
          <w:szCs w:val="24"/>
          <w:lang w:val="es-ES"/>
        </w:rPr>
        <w:t xml:space="preserve">, </w:t>
      </w:r>
      <w:r w:rsidR="00DF3076" w:rsidRPr="00DF3076">
        <w:rPr>
          <w:rFonts w:ascii="Arial" w:hAnsi="Arial" w:cs="Arial"/>
          <w:b/>
          <w:color w:val="000000" w:themeColor="text1"/>
          <w:sz w:val="24"/>
          <w:szCs w:val="24"/>
        </w:rPr>
        <w:t>CONFORME A LOS SIGUIENTES:</w:t>
      </w:r>
    </w:p>
    <w:p w:rsidR="00930FEA" w:rsidRPr="00DF3076" w:rsidRDefault="004D594C" w:rsidP="00DF3076">
      <w:pPr>
        <w:spacing w:line="360" w:lineRule="auto"/>
        <w:jc w:val="center"/>
        <w:rPr>
          <w:rFonts w:ascii="Arial" w:hAnsi="Arial" w:cs="Arial"/>
          <w:b/>
          <w:sz w:val="24"/>
          <w:szCs w:val="24"/>
        </w:rPr>
      </w:pPr>
      <w:r w:rsidRPr="00DF3076">
        <w:rPr>
          <w:rFonts w:ascii="Arial" w:hAnsi="Arial" w:cs="Arial"/>
          <w:b/>
          <w:sz w:val="24"/>
          <w:szCs w:val="24"/>
        </w:rPr>
        <w:t>CONSIDERANDOS</w:t>
      </w:r>
    </w:p>
    <w:p w:rsidR="0053521C" w:rsidRPr="00DF3076" w:rsidRDefault="001D2E26" w:rsidP="00DF3076">
      <w:pPr>
        <w:spacing w:line="360" w:lineRule="auto"/>
        <w:jc w:val="both"/>
        <w:rPr>
          <w:rFonts w:ascii="Arial" w:hAnsi="Arial" w:cs="Arial"/>
          <w:sz w:val="24"/>
          <w:szCs w:val="24"/>
        </w:rPr>
      </w:pPr>
      <w:r w:rsidRPr="00DF3076">
        <w:rPr>
          <w:rFonts w:ascii="Arial" w:hAnsi="Arial" w:cs="Arial"/>
          <w:b/>
          <w:sz w:val="24"/>
          <w:szCs w:val="24"/>
        </w:rPr>
        <w:t>I.-</w:t>
      </w:r>
      <w:r w:rsidRPr="00DF3076">
        <w:rPr>
          <w:rFonts w:ascii="Arial" w:hAnsi="Arial" w:cs="Arial"/>
          <w:sz w:val="24"/>
          <w:szCs w:val="24"/>
        </w:rPr>
        <w:t xml:space="preserve"> </w:t>
      </w:r>
      <w:r w:rsidR="0053521C" w:rsidRPr="00DF3076">
        <w:rPr>
          <w:rFonts w:ascii="Arial" w:hAnsi="Arial" w:cs="Arial"/>
          <w:sz w:val="24"/>
          <w:szCs w:val="24"/>
        </w:rPr>
        <w:t>Que el Derecho de Acceso a la información se interpretará bajo los principios establecidos en l</w:t>
      </w:r>
      <w:r w:rsidR="002D17F7" w:rsidRPr="00DF3076">
        <w:rPr>
          <w:rFonts w:ascii="Arial" w:hAnsi="Arial" w:cs="Arial"/>
          <w:sz w:val="24"/>
          <w:szCs w:val="24"/>
        </w:rPr>
        <w:t>a Constitución Política de los Estado</w:t>
      </w:r>
      <w:r w:rsidR="0053521C" w:rsidRPr="00DF3076">
        <w:rPr>
          <w:rFonts w:ascii="Arial" w:hAnsi="Arial" w:cs="Arial"/>
          <w:sz w:val="24"/>
          <w:szCs w:val="24"/>
        </w:rPr>
        <w:t>s</w:t>
      </w:r>
      <w:r w:rsidR="002D17F7" w:rsidRPr="00DF3076">
        <w:rPr>
          <w:rFonts w:ascii="Arial" w:hAnsi="Arial" w:cs="Arial"/>
          <w:sz w:val="24"/>
          <w:szCs w:val="24"/>
        </w:rPr>
        <w:t xml:space="preserve"> </w:t>
      </w:r>
      <w:r w:rsidR="0053521C" w:rsidRPr="00DF3076">
        <w:rPr>
          <w:rFonts w:ascii="Arial" w:hAnsi="Arial" w:cs="Arial"/>
          <w:sz w:val="24"/>
          <w:szCs w:val="24"/>
        </w:rPr>
        <w:t>Unidos Mexicanos, lo</w:t>
      </w:r>
      <w:r w:rsidR="004D594C" w:rsidRPr="00DF3076">
        <w:rPr>
          <w:rFonts w:ascii="Arial" w:hAnsi="Arial" w:cs="Arial"/>
          <w:sz w:val="24"/>
          <w:szCs w:val="24"/>
        </w:rPr>
        <w:t>s</w:t>
      </w:r>
      <w:r w:rsidR="0053521C" w:rsidRPr="00DF3076">
        <w:rPr>
          <w:rFonts w:ascii="Arial" w:hAnsi="Arial" w:cs="Arial"/>
          <w:sz w:val="24"/>
          <w:szCs w:val="24"/>
        </w:rPr>
        <w:t xml:space="preserve"> </w:t>
      </w:r>
      <w:r w:rsidR="002D17F7" w:rsidRPr="00DF3076">
        <w:rPr>
          <w:rFonts w:ascii="Arial" w:hAnsi="Arial" w:cs="Arial"/>
          <w:sz w:val="24"/>
          <w:szCs w:val="24"/>
        </w:rPr>
        <w:t>Tratados</w:t>
      </w:r>
      <w:r w:rsidR="00031AF0" w:rsidRPr="00DF3076">
        <w:rPr>
          <w:rFonts w:ascii="Arial" w:hAnsi="Arial" w:cs="Arial"/>
          <w:sz w:val="24"/>
          <w:szCs w:val="24"/>
        </w:rPr>
        <w:t xml:space="preserve"> I</w:t>
      </w:r>
      <w:r w:rsidR="0053521C" w:rsidRPr="00DF3076">
        <w:rPr>
          <w:rFonts w:ascii="Arial" w:hAnsi="Arial" w:cs="Arial"/>
          <w:sz w:val="24"/>
          <w:szCs w:val="24"/>
        </w:rPr>
        <w:t>nternaci</w:t>
      </w:r>
      <w:r w:rsidR="002D17F7" w:rsidRPr="00DF3076">
        <w:rPr>
          <w:rFonts w:ascii="Arial" w:hAnsi="Arial" w:cs="Arial"/>
          <w:sz w:val="24"/>
          <w:szCs w:val="24"/>
        </w:rPr>
        <w:t xml:space="preserve">onales de los que el Estado </w:t>
      </w:r>
      <w:r w:rsidR="0053521C" w:rsidRPr="00DF3076">
        <w:rPr>
          <w:rFonts w:ascii="Arial" w:hAnsi="Arial" w:cs="Arial"/>
          <w:sz w:val="24"/>
          <w:szCs w:val="24"/>
        </w:rPr>
        <w:t>mex</w:t>
      </w:r>
      <w:r w:rsidR="002D17F7" w:rsidRPr="00DF3076">
        <w:rPr>
          <w:rFonts w:ascii="Arial" w:hAnsi="Arial" w:cs="Arial"/>
          <w:sz w:val="24"/>
          <w:szCs w:val="24"/>
        </w:rPr>
        <w:t>icano sea parte y l</w:t>
      </w:r>
      <w:r w:rsidR="0053521C" w:rsidRPr="00DF3076">
        <w:rPr>
          <w:rFonts w:ascii="Arial" w:hAnsi="Arial" w:cs="Arial"/>
          <w:sz w:val="24"/>
          <w:szCs w:val="24"/>
        </w:rPr>
        <w:t>a</w:t>
      </w:r>
      <w:r w:rsidR="002D17F7" w:rsidRPr="00DF3076">
        <w:rPr>
          <w:rFonts w:ascii="Arial" w:hAnsi="Arial" w:cs="Arial"/>
          <w:sz w:val="24"/>
          <w:szCs w:val="24"/>
        </w:rPr>
        <w:t xml:space="preserve"> </w:t>
      </w:r>
      <w:r w:rsidR="0053521C" w:rsidRPr="00DF3076">
        <w:rPr>
          <w:rFonts w:ascii="Arial" w:hAnsi="Arial" w:cs="Arial"/>
          <w:sz w:val="24"/>
          <w:szCs w:val="24"/>
        </w:rPr>
        <w:t xml:space="preserve">Ley General de </w:t>
      </w:r>
      <w:r w:rsidR="002D17F7" w:rsidRPr="00DF3076">
        <w:rPr>
          <w:rFonts w:ascii="Arial" w:hAnsi="Arial" w:cs="Arial"/>
          <w:sz w:val="24"/>
          <w:szCs w:val="24"/>
        </w:rPr>
        <w:t>Transparencia</w:t>
      </w:r>
      <w:r w:rsidR="0053521C" w:rsidRPr="00DF3076">
        <w:rPr>
          <w:rFonts w:ascii="Arial" w:hAnsi="Arial" w:cs="Arial"/>
          <w:sz w:val="24"/>
          <w:szCs w:val="24"/>
        </w:rPr>
        <w:t xml:space="preserve"> y Acceso a la Información Pública, según lo establece el artículo 7 del último cuerpo legal citado.</w:t>
      </w:r>
    </w:p>
    <w:p w:rsidR="00930FEA" w:rsidRPr="00DF3076" w:rsidRDefault="001D2E26" w:rsidP="00DF3076">
      <w:pPr>
        <w:spacing w:line="360" w:lineRule="auto"/>
        <w:jc w:val="both"/>
        <w:rPr>
          <w:rFonts w:ascii="Arial" w:hAnsi="Arial" w:cs="Arial"/>
          <w:sz w:val="24"/>
          <w:szCs w:val="24"/>
        </w:rPr>
      </w:pPr>
      <w:r w:rsidRPr="00DF3076">
        <w:rPr>
          <w:rFonts w:ascii="Arial" w:hAnsi="Arial" w:cs="Arial"/>
          <w:b/>
          <w:sz w:val="24"/>
          <w:szCs w:val="24"/>
        </w:rPr>
        <w:t>II.-</w:t>
      </w:r>
      <w:r w:rsidRPr="00DF3076">
        <w:rPr>
          <w:rFonts w:ascii="Arial" w:hAnsi="Arial" w:cs="Arial"/>
          <w:sz w:val="24"/>
          <w:szCs w:val="24"/>
        </w:rPr>
        <w:t xml:space="preserve"> </w:t>
      </w:r>
      <w:r w:rsidR="0053521C" w:rsidRPr="00DF3076">
        <w:rPr>
          <w:rFonts w:ascii="Arial" w:hAnsi="Arial" w:cs="Arial"/>
          <w:sz w:val="24"/>
          <w:szCs w:val="24"/>
        </w:rPr>
        <w:t xml:space="preserve">Que el </w:t>
      </w:r>
      <w:r w:rsidR="00930FEA" w:rsidRPr="00DF3076">
        <w:rPr>
          <w:rFonts w:ascii="Arial" w:hAnsi="Arial" w:cs="Arial"/>
          <w:sz w:val="24"/>
          <w:szCs w:val="24"/>
        </w:rPr>
        <w:t>Consejo General, órgano supremo</w:t>
      </w:r>
      <w:r w:rsidR="0053521C" w:rsidRPr="00DF3076">
        <w:rPr>
          <w:rFonts w:ascii="Arial" w:hAnsi="Arial" w:cs="Arial"/>
          <w:sz w:val="24"/>
          <w:szCs w:val="24"/>
        </w:rPr>
        <w:t xml:space="preserve"> del Organismo Garante, tiene la </w:t>
      </w:r>
      <w:r w:rsidR="00930FEA" w:rsidRPr="00DF3076">
        <w:rPr>
          <w:rFonts w:ascii="Arial" w:hAnsi="Arial" w:cs="Arial"/>
          <w:sz w:val="24"/>
          <w:szCs w:val="24"/>
        </w:rPr>
        <w:t>atribución de interpretar lo</w:t>
      </w:r>
      <w:r w:rsidR="0053521C" w:rsidRPr="00DF3076">
        <w:rPr>
          <w:rFonts w:ascii="Arial" w:hAnsi="Arial" w:cs="Arial"/>
          <w:sz w:val="24"/>
          <w:szCs w:val="24"/>
        </w:rPr>
        <w:t>s</w:t>
      </w:r>
      <w:r w:rsidR="00930FEA" w:rsidRPr="00DF3076">
        <w:rPr>
          <w:rFonts w:ascii="Arial" w:hAnsi="Arial" w:cs="Arial"/>
          <w:sz w:val="24"/>
          <w:szCs w:val="24"/>
        </w:rPr>
        <w:t xml:space="preserve"> ordenamientos que le resulten aplicables</w:t>
      </w:r>
      <w:r w:rsidR="0053521C" w:rsidRPr="00DF3076">
        <w:rPr>
          <w:rFonts w:ascii="Arial" w:hAnsi="Arial" w:cs="Arial"/>
          <w:sz w:val="24"/>
          <w:szCs w:val="24"/>
        </w:rPr>
        <w:t xml:space="preserve"> </w:t>
      </w:r>
      <w:r w:rsidR="00930FEA" w:rsidRPr="00DF3076">
        <w:rPr>
          <w:rFonts w:ascii="Arial" w:hAnsi="Arial" w:cs="Arial"/>
          <w:sz w:val="24"/>
          <w:szCs w:val="24"/>
        </w:rPr>
        <w:t>y que deriven de la Ley d</w:t>
      </w:r>
      <w:r w:rsidR="0053521C" w:rsidRPr="00DF3076">
        <w:rPr>
          <w:rFonts w:ascii="Arial" w:hAnsi="Arial" w:cs="Arial"/>
          <w:sz w:val="24"/>
          <w:szCs w:val="24"/>
        </w:rPr>
        <w:t>e la Transparencia</w:t>
      </w:r>
      <w:r w:rsidR="00930FEA" w:rsidRPr="00DF3076">
        <w:rPr>
          <w:rFonts w:ascii="Arial" w:hAnsi="Arial" w:cs="Arial"/>
          <w:sz w:val="24"/>
          <w:szCs w:val="24"/>
        </w:rPr>
        <w:t xml:space="preserve"> y </w:t>
      </w:r>
      <w:r w:rsidR="001F5F72">
        <w:rPr>
          <w:rFonts w:ascii="Arial" w:hAnsi="Arial" w:cs="Arial"/>
          <w:sz w:val="24"/>
          <w:szCs w:val="24"/>
        </w:rPr>
        <w:t>A</w:t>
      </w:r>
      <w:r w:rsidR="00930FEA" w:rsidRPr="00DF3076">
        <w:rPr>
          <w:rFonts w:ascii="Arial" w:hAnsi="Arial" w:cs="Arial"/>
          <w:sz w:val="24"/>
          <w:szCs w:val="24"/>
        </w:rPr>
        <w:t>cceso a la Información Pública y demás ordenamientos jurídicos</w:t>
      </w:r>
      <w:r w:rsidR="0053521C" w:rsidRPr="00DF3076">
        <w:rPr>
          <w:rFonts w:ascii="Arial" w:hAnsi="Arial" w:cs="Arial"/>
          <w:sz w:val="24"/>
          <w:szCs w:val="24"/>
        </w:rPr>
        <w:t>; Evaluar la actuación de los Sujetos Obligados, entre otros, a través de los medios que considere adecuados; en materia de acceso a la información pública, emitir resoluciones para que los Sujetos Obligados cu</w:t>
      </w:r>
      <w:r w:rsidR="00031AF0" w:rsidRPr="00DF3076">
        <w:rPr>
          <w:rFonts w:ascii="Arial" w:hAnsi="Arial" w:cs="Arial"/>
          <w:sz w:val="24"/>
          <w:szCs w:val="24"/>
        </w:rPr>
        <w:t xml:space="preserve">mplan con las disposiciones de la </w:t>
      </w:r>
      <w:r w:rsidR="0053521C" w:rsidRPr="00DF3076">
        <w:rPr>
          <w:rFonts w:ascii="Arial" w:hAnsi="Arial" w:cs="Arial"/>
          <w:sz w:val="24"/>
          <w:szCs w:val="24"/>
        </w:rPr>
        <w:t>Ley de la materia; lo anterior de conformidad</w:t>
      </w:r>
      <w:r w:rsidR="00930FEA" w:rsidRPr="00DF3076">
        <w:rPr>
          <w:rFonts w:ascii="Arial" w:hAnsi="Arial" w:cs="Arial"/>
          <w:sz w:val="24"/>
          <w:szCs w:val="24"/>
        </w:rPr>
        <w:t xml:space="preserve"> con el artículo 19, apar</w:t>
      </w:r>
      <w:r w:rsidR="0053521C" w:rsidRPr="00DF3076">
        <w:rPr>
          <w:rFonts w:ascii="Arial" w:hAnsi="Arial" w:cs="Arial"/>
          <w:sz w:val="24"/>
          <w:szCs w:val="24"/>
        </w:rPr>
        <w:t>tado B, fracciones I, IV y V inciso a),  de la Ley de Transparencia</w:t>
      </w:r>
      <w:r w:rsidR="00930FEA" w:rsidRPr="00DF3076">
        <w:rPr>
          <w:rFonts w:ascii="Arial" w:hAnsi="Arial" w:cs="Arial"/>
          <w:sz w:val="24"/>
          <w:szCs w:val="24"/>
        </w:rPr>
        <w:t xml:space="preserve"> y Acceso a la Información Pública del Estado de Chihuahua.</w:t>
      </w:r>
    </w:p>
    <w:p w:rsidR="001D2E26" w:rsidRPr="00DF3076" w:rsidRDefault="001D2E26" w:rsidP="00DF3076">
      <w:pPr>
        <w:spacing w:line="360" w:lineRule="auto"/>
        <w:jc w:val="both"/>
        <w:rPr>
          <w:rFonts w:ascii="Arial" w:hAnsi="Arial" w:cs="Arial"/>
          <w:sz w:val="24"/>
          <w:szCs w:val="24"/>
        </w:rPr>
      </w:pPr>
      <w:r w:rsidRPr="00DF3076">
        <w:rPr>
          <w:rFonts w:ascii="Arial" w:hAnsi="Arial" w:cs="Arial"/>
          <w:b/>
          <w:sz w:val="24"/>
          <w:szCs w:val="24"/>
        </w:rPr>
        <w:lastRenderedPageBreak/>
        <w:t>III.-</w:t>
      </w:r>
      <w:r w:rsidRPr="00DF3076">
        <w:rPr>
          <w:rFonts w:ascii="Arial" w:hAnsi="Arial" w:cs="Arial"/>
          <w:sz w:val="24"/>
          <w:szCs w:val="24"/>
        </w:rPr>
        <w:t xml:space="preserve"> El Instituto Chihuahuense para la Transparencia y Acceso a la Información </w:t>
      </w:r>
      <w:r w:rsidR="001F5F72">
        <w:rPr>
          <w:rFonts w:ascii="Arial" w:hAnsi="Arial" w:cs="Arial"/>
          <w:sz w:val="24"/>
          <w:szCs w:val="24"/>
        </w:rPr>
        <w:t xml:space="preserve">Pública </w:t>
      </w:r>
      <w:r w:rsidR="00F055F5" w:rsidRPr="00DF3076">
        <w:rPr>
          <w:rFonts w:ascii="Arial" w:hAnsi="Arial" w:cs="Arial"/>
          <w:sz w:val="24"/>
          <w:szCs w:val="24"/>
        </w:rPr>
        <w:t>de conformid</w:t>
      </w:r>
      <w:r w:rsidR="002E3E75">
        <w:rPr>
          <w:rFonts w:ascii="Arial" w:hAnsi="Arial" w:cs="Arial"/>
          <w:sz w:val="24"/>
          <w:szCs w:val="24"/>
        </w:rPr>
        <w:t>ad con el artículo 8 de la Ley G</w:t>
      </w:r>
      <w:r w:rsidR="00F055F5" w:rsidRPr="00DF3076">
        <w:rPr>
          <w:rFonts w:ascii="Arial" w:hAnsi="Arial" w:cs="Arial"/>
          <w:sz w:val="24"/>
          <w:szCs w:val="24"/>
        </w:rPr>
        <w:t xml:space="preserve">eneral de Transparencia y Acceso a la Información Pública, </w:t>
      </w:r>
      <w:r w:rsidRPr="00DF3076">
        <w:rPr>
          <w:rFonts w:ascii="Arial" w:hAnsi="Arial" w:cs="Arial"/>
          <w:sz w:val="24"/>
          <w:szCs w:val="24"/>
        </w:rPr>
        <w:t xml:space="preserve">tiene la obligación de ajustar su actuación de acuerdo al principio de Legalidad, es decir, debe fundar y motivar sus resoluciones y actos en las normas aplicables; </w:t>
      </w:r>
      <w:r w:rsidR="00031AF0" w:rsidRPr="00DF3076">
        <w:rPr>
          <w:rFonts w:ascii="Arial" w:hAnsi="Arial" w:cs="Arial"/>
          <w:sz w:val="24"/>
          <w:szCs w:val="24"/>
        </w:rPr>
        <w:t xml:space="preserve">también, </w:t>
      </w:r>
      <w:r w:rsidRPr="00DF3076">
        <w:rPr>
          <w:rFonts w:ascii="Arial" w:hAnsi="Arial" w:cs="Arial"/>
          <w:sz w:val="24"/>
          <w:szCs w:val="24"/>
        </w:rPr>
        <w:t>es obligación de ajustar l</w:t>
      </w:r>
      <w:r w:rsidR="00031AF0" w:rsidRPr="00DF3076">
        <w:rPr>
          <w:rFonts w:ascii="Arial" w:hAnsi="Arial" w:cs="Arial"/>
          <w:sz w:val="24"/>
          <w:szCs w:val="24"/>
        </w:rPr>
        <w:t>a</w:t>
      </w:r>
      <w:r w:rsidRPr="00DF3076">
        <w:rPr>
          <w:rFonts w:ascii="Arial" w:hAnsi="Arial" w:cs="Arial"/>
          <w:sz w:val="24"/>
          <w:szCs w:val="24"/>
        </w:rPr>
        <w:t xml:space="preserve"> actuación a los pre</w:t>
      </w:r>
      <w:r w:rsidR="002E3E75">
        <w:rPr>
          <w:rFonts w:ascii="Arial" w:hAnsi="Arial" w:cs="Arial"/>
          <w:sz w:val="24"/>
          <w:szCs w:val="24"/>
        </w:rPr>
        <w:t>supuestos de Ley.</w:t>
      </w: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r w:rsidRPr="0042291B">
        <w:rPr>
          <w:rFonts w:ascii="Arial" w:eastAsia="Calibri" w:hAnsi="Arial" w:cs="Arial"/>
          <w:b/>
          <w:color w:val="000000" w:themeColor="text1"/>
          <w:sz w:val="24"/>
          <w:szCs w:val="24"/>
          <w:lang w:val="es-ES"/>
        </w:rPr>
        <w:t>IV.-</w:t>
      </w:r>
      <w:r w:rsidRPr="0042291B">
        <w:rPr>
          <w:rFonts w:ascii="Arial" w:eastAsia="Calibri" w:hAnsi="Arial" w:cs="Arial"/>
          <w:color w:val="000000" w:themeColor="text1"/>
          <w:sz w:val="24"/>
          <w:szCs w:val="24"/>
          <w:lang w:val="es-ES"/>
        </w:rPr>
        <w:t xml:space="preserve"> Que el párrafo cuarto del artículo Octavo </w:t>
      </w:r>
      <w:r w:rsidR="002E3E75">
        <w:rPr>
          <w:rFonts w:ascii="Arial" w:eastAsia="Calibri" w:hAnsi="Arial" w:cs="Arial"/>
          <w:color w:val="000000" w:themeColor="text1"/>
          <w:sz w:val="24"/>
          <w:szCs w:val="24"/>
          <w:lang w:val="es-ES"/>
        </w:rPr>
        <w:t xml:space="preserve">Transitorio </w:t>
      </w:r>
      <w:r w:rsidRPr="0042291B">
        <w:rPr>
          <w:rFonts w:ascii="Arial" w:eastAsia="Calibri" w:hAnsi="Arial" w:cs="Arial"/>
          <w:color w:val="000000" w:themeColor="text1"/>
          <w:sz w:val="24"/>
          <w:szCs w:val="24"/>
          <w:lang w:val="es-ES"/>
        </w:rPr>
        <w:t>de la Ley General de Transparencia y Acceso a la Información Pública establece lo siguiente:</w:t>
      </w: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p>
    <w:p w:rsidR="0042291B" w:rsidRPr="0042291B" w:rsidRDefault="0042291B" w:rsidP="00DF3076">
      <w:pPr>
        <w:spacing w:after="0" w:line="360" w:lineRule="auto"/>
        <w:ind w:left="708"/>
        <w:jc w:val="both"/>
        <w:rPr>
          <w:rFonts w:ascii="Arial" w:hAnsi="Arial" w:cs="Arial"/>
          <w:sz w:val="24"/>
          <w:szCs w:val="24"/>
          <w:lang w:val="es-ES" w:eastAsia="es-ES"/>
        </w:rPr>
      </w:pPr>
      <w:r w:rsidRPr="0042291B">
        <w:rPr>
          <w:rFonts w:ascii="Arial" w:hAnsi="Arial" w:cs="Arial"/>
          <w:b/>
          <w:sz w:val="24"/>
          <w:szCs w:val="24"/>
          <w:lang w:val="es-ES" w:eastAsia="es-ES"/>
        </w:rPr>
        <w:t>Octavo.</w:t>
      </w:r>
      <w:proofErr w:type="gramStart"/>
      <w:r w:rsidRPr="0042291B">
        <w:rPr>
          <w:rFonts w:ascii="Arial" w:hAnsi="Arial" w:cs="Arial"/>
          <w:b/>
          <w:sz w:val="24"/>
          <w:szCs w:val="24"/>
          <w:lang w:val="es-ES" w:eastAsia="es-ES"/>
        </w:rPr>
        <w:t xml:space="preserve">- </w:t>
      </w:r>
      <w:r w:rsidRPr="0042291B">
        <w:rPr>
          <w:rFonts w:ascii="Arial" w:hAnsi="Arial" w:cs="Arial"/>
          <w:sz w:val="24"/>
          <w:szCs w:val="24"/>
          <w:lang w:val="es-ES" w:eastAsia="es-ES"/>
        </w:rPr>
        <w:t>…</w:t>
      </w:r>
      <w:proofErr w:type="gramEnd"/>
    </w:p>
    <w:p w:rsidR="0042291B" w:rsidRPr="0042291B" w:rsidRDefault="0042291B" w:rsidP="00DF3076">
      <w:pPr>
        <w:spacing w:after="0" w:line="360" w:lineRule="auto"/>
        <w:ind w:left="708"/>
        <w:jc w:val="both"/>
        <w:rPr>
          <w:rFonts w:ascii="Arial" w:hAnsi="Arial" w:cs="Arial"/>
          <w:sz w:val="24"/>
          <w:szCs w:val="24"/>
          <w:lang w:val="es-ES" w:eastAsia="es-ES"/>
        </w:rPr>
      </w:pPr>
    </w:p>
    <w:p w:rsidR="0042291B" w:rsidRPr="0042291B" w:rsidRDefault="0042291B" w:rsidP="00DF3076">
      <w:pPr>
        <w:spacing w:after="0" w:line="360" w:lineRule="auto"/>
        <w:ind w:left="708"/>
        <w:jc w:val="both"/>
        <w:rPr>
          <w:rFonts w:ascii="Arial" w:hAnsi="Arial" w:cs="Arial"/>
          <w:sz w:val="24"/>
          <w:szCs w:val="24"/>
          <w:lang w:val="es-ES" w:eastAsia="es-ES"/>
        </w:rPr>
      </w:pPr>
      <w:r w:rsidRPr="0042291B">
        <w:rPr>
          <w:rFonts w:ascii="Arial" w:hAnsi="Arial" w:cs="Arial"/>
          <w:sz w:val="24"/>
          <w:szCs w:val="24"/>
          <w:lang w:val="es-ES" w:eastAsia="es-ES"/>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p>
    <w:p w:rsidR="0042291B" w:rsidRPr="0042291B" w:rsidRDefault="002E3E75" w:rsidP="00DF3076">
      <w:pPr>
        <w:spacing w:after="0" w:line="360" w:lineRule="auto"/>
        <w:jc w:val="both"/>
        <w:rPr>
          <w:rFonts w:ascii="Arial" w:eastAsia="Calibri" w:hAnsi="Arial" w:cs="Arial"/>
          <w:sz w:val="24"/>
          <w:szCs w:val="24"/>
          <w:lang w:val="es-ES"/>
        </w:rPr>
      </w:pPr>
      <w:r>
        <w:rPr>
          <w:rFonts w:ascii="Arial" w:eastAsia="Calibri" w:hAnsi="Arial" w:cs="Arial"/>
          <w:sz w:val="24"/>
          <w:szCs w:val="24"/>
          <w:lang w:val="es-ES"/>
        </w:rPr>
        <w:t>Por su parte el artículo S</w:t>
      </w:r>
      <w:r w:rsidR="0042291B" w:rsidRPr="0042291B">
        <w:rPr>
          <w:rFonts w:ascii="Arial" w:eastAsia="Calibri" w:hAnsi="Arial" w:cs="Arial"/>
          <w:sz w:val="24"/>
          <w:szCs w:val="24"/>
          <w:lang w:val="es-ES"/>
        </w:rPr>
        <w:t>exto</w:t>
      </w:r>
      <w:r>
        <w:rPr>
          <w:rFonts w:ascii="Arial" w:eastAsia="Calibri" w:hAnsi="Arial" w:cs="Arial"/>
          <w:sz w:val="24"/>
          <w:szCs w:val="24"/>
          <w:lang w:val="es-ES"/>
        </w:rPr>
        <w:t xml:space="preserve"> Transitorio</w:t>
      </w:r>
      <w:r w:rsidR="0042291B" w:rsidRPr="0042291B">
        <w:rPr>
          <w:rFonts w:ascii="Arial" w:eastAsia="Calibri" w:hAnsi="Arial" w:cs="Arial"/>
          <w:sz w:val="24"/>
          <w:szCs w:val="24"/>
          <w:lang w:val="es-ES"/>
        </w:rPr>
        <w:t xml:space="preserve"> de los Lineamientos Técnicos Generales para la Publicación, Homologación y Estandarización de la Información de las obligaci</w:t>
      </w:r>
      <w:r>
        <w:rPr>
          <w:rFonts w:ascii="Arial" w:eastAsia="Calibri" w:hAnsi="Arial" w:cs="Arial"/>
          <w:sz w:val="24"/>
          <w:szCs w:val="24"/>
          <w:lang w:val="es-ES"/>
        </w:rPr>
        <w:t>ones establecidas en el Titulo Q</w:t>
      </w:r>
      <w:r w:rsidR="0042291B" w:rsidRPr="0042291B">
        <w:rPr>
          <w:rFonts w:ascii="Arial" w:eastAsia="Calibri" w:hAnsi="Arial" w:cs="Arial"/>
          <w:sz w:val="24"/>
          <w:szCs w:val="24"/>
          <w:lang w:val="es-ES"/>
        </w:rPr>
        <w:t xml:space="preserve">uinto y </w:t>
      </w:r>
      <w:r>
        <w:rPr>
          <w:rFonts w:ascii="Arial" w:eastAsia="Calibri" w:hAnsi="Arial" w:cs="Arial"/>
          <w:sz w:val="24"/>
          <w:szCs w:val="24"/>
          <w:lang w:val="es-ES"/>
        </w:rPr>
        <w:t>en la F</w:t>
      </w:r>
      <w:r w:rsidR="0042291B" w:rsidRPr="0042291B">
        <w:rPr>
          <w:rFonts w:ascii="Arial" w:eastAsia="Calibri" w:hAnsi="Arial" w:cs="Arial"/>
          <w:sz w:val="24"/>
          <w:szCs w:val="24"/>
          <w:lang w:val="es-ES"/>
        </w:rPr>
        <w:t>racción IV del artículo 31 de la Ley General de Transparencia y Acceso a la Información Pública que deben difundir los Sujetos Obligados en los portales de Internet y en la Plataforma Nacional de Transparencia, establece lo siguiente:</w:t>
      </w:r>
    </w:p>
    <w:p w:rsidR="0042291B" w:rsidRPr="0042291B" w:rsidRDefault="0042291B" w:rsidP="00DF3076">
      <w:pPr>
        <w:spacing w:after="0" w:line="360" w:lineRule="auto"/>
        <w:jc w:val="both"/>
        <w:rPr>
          <w:rFonts w:ascii="Calibri" w:eastAsia="Calibri" w:hAnsi="Calibri" w:cs="Times New Roman"/>
          <w:sz w:val="24"/>
          <w:szCs w:val="24"/>
          <w:lang w:val="es-ES"/>
        </w:rPr>
      </w:pPr>
    </w:p>
    <w:p w:rsidR="0042291B" w:rsidRPr="0042291B" w:rsidRDefault="0042291B" w:rsidP="00DF3076">
      <w:pPr>
        <w:spacing w:after="0" w:line="360" w:lineRule="auto"/>
        <w:ind w:left="708"/>
        <w:jc w:val="both"/>
        <w:rPr>
          <w:rFonts w:ascii="Arial" w:eastAsia="Calibri" w:hAnsi="Arial" w:cs="Arial"/>
          <w:color w:val="000000" w:themeColor="text1"/>
          <w:sz w:val="24"/>
          <w:szCs w:val="24"/>
          <w:lang w:val="es-ES"/>
        </w:rPr>
      </w:pPr>
      <w:r w:rsidRPr="0042291B">
        <w:rPr>
          <w:rFonts w:ascii="Arial" w:eastAsia="Calibri" w:hAnsi="Arial" w:cs="Arial"/>
          <w:b/>
          <w:sz w:val="24"/>
          <w:szCs w:val="24"/>
          <w:lang w:val="es-ES"/>
        </w:rPr>
        <w:t>Sexto.-</w:t>
      </w:r>
      <w:r w:rsidRPr="0042291B">
        <w:rPr>
          <w:rFonts w:ascii="Arial" w:eastAsia="Calibri" w:hAnsi="Arial" w:cs="Arial"/>
          <w:sz w:val="24"/>
          <w:szCs w:val="24"/>
          <w:lang w:val="es-ES"/>
        </w:rPr>
        <w:t xml:space="preserve"> Para el caso de las obligaciones de transparencia establecidas en el Título Quinto de la Ley General que no estén contempladas en la Ley Federal </w:t>
      </w:r>
      <w:r w:rsidRPr="0042291B">
        <w:rPr>
          <w:rFonts w:ascii="Arial" w:eastAsia="Calibri" w:hAnsi="Arial" w:cs="Arial"/>
          <w:sz w:val="24"/>
          <w:szCs w:val="24"/>
          <w:lang w:val="es-ES"/>
        </w:rPr>
        <w:lastRenderedPageBreak/>
        <w:t>de Transparencia y Acceso a la Información Pública Gubernamental y en las leyes de transparencia de las entidades federativas vigentes, únicamente se publicará la información generada por los sujetos obligados a partir de la entrada en vigor de la Ley General. La información solicitada por dicha Ley que ya hubiera sido publicada por los sujetos obligados en cumplimiento de la Ley federal o de las leyes locales correspondientes antes de la entrada en vigor de la Ley General, formará parte de las obligaciones de transparencia y deberá ser publicada en los Portales de Internet de cada sujeto obligado y en la Plataforma Nacional.</w:t>
      </w: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r w:rsidRPr="0042291B">
        <w:rPr>
          <w:rFonts w:ascii="Arial" w:eastAsia="Calibri" w:hAnsi="Arial" w:cs="Arial"/>
          <w:color w:val="000000" w:themeColor="text1"/>
          <w:sz w:val="24"/>
          <w:szCs w:val="24"/>
          <w:lang w:val="es-ES"/>
        </w:rPr>
        <w:t>Del contenido de los artículos transitorios transcritos</w:t>
      </w:r>
      <w:r w:rsidR="003976F1">
        <w:rPr>
          <w:rFonts w:ascii="Arial" w:eastAsia="Calibri" w:hAnsi="Arial" w:cs="Arial"/>
          <w:color w:val="000000" w:themeColor="text1"/>
          <w:sz w:val="24"/>
          <w:szCs w:val="24"/>
          <w:lang w:val="es-ES"/>
        </w:rPr>
        <w:t xml:space="preserve"> y a efecto de que la obligación y exigencia de publicar las obligaciones de transparencia se ajusten a la legalidad, </w:t>
      </w:r>
      <w:r w:rsidRPr="0042291B">
        <w:rPr>
          <w:rFonts w:ascii="Arial" w:eastAsia="Calibri" w:hAnsi="Arial" w:cs="Arial"/>
          <w:color w:val="000000" w:themeColor="text1"/>
          <w:sz w:val="24"/>
          <w:szCs w:val="24"/>
          <w:lang w:val="es-ES"/>
        </w:rPr>
        <w:t xml:space="preserve">este pleno </w:t>
      </w:r>
      <w:r w:rsidR="00D94512">
        <w:rPr>
          <w:rFonts w:ascii="Arial" w:eastAsia="Calibri" w:hAnsi="Arial" w:cs="Arial"/>
          <w:color w:val="000000" w:themeColor="text1"/>
          <w:sz w:val="24"/>
          <w:szCs w:val="24"/>
          <w:lang w:val="es-ES"/>
        </w:rPr>
        <w:t>A</w:t>
      </w:r>
      <w:r w:rsidR="00DF3076" w:rsidRPr="00DF3076">
        <w:rPr>
          <w:rFonts w:ascii="Arial" w:eastAsia="Calibri" w:hAnsi="Arial" w:cs="Arial"/>
          <w:color w:val="000000" w:themeColor="text1"/>
          <w:sz w:val="24"/>
          <w:szCs w:val="24"/>
          <w:lang w:val="es-ES"/>
        </w:rPr>
        <w:t>cuerda</w:t>
      </w:r>
      <w:r w:rsidRPr="0042291B">
        <w:rPr>
          <w:rFonts w:ascii="Arial" w:eastAsia="Calibri" w:hAnsi="Arial" w:cs="Arial"/>
          <w:color w:val="000000" w:themeColor="text1"/>
          <w:sz w:val="24"/>
          <w:szCs w:val="24"/>
          <w:lang w:val="es-ES"/>
        </w:rPr>
        <w:t xml:space="preserve"> lo siguiente:</w:t>
      </w: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p>
    <w:p w:rsidR="0042291B" w:rsidRPr="0042291B" w:rsidRDefault="0042291B" w:rsidP="00DF3076">
      <w:pPr>
        <w:numPr>
          <w:ilvl w:val="0"/>
          <w:numId w:val="1"/>
        </w:numPr>
        <w:spacing w:after="0" w:line="360" w:lineRule="auto"/>
        <w:contextualSpacing/>
        <w:jc w:val="both"/>
        <w:rPr>
          <w:rFonts w:ascii="Arial" w:eastAsia="Calibri" w:hAnsi="Arial" w:cs="Arial"/>
          <w:color w:val="000000" w:themeColor="text1"/>
          <w:sz w:val="24"/>
          <w:szCs w:val="24"/>
          <w:lang w:val="es-ES"/>
        </w:rPr>
      </w:pPr>
      <w:r w:rsidRPr="0042291B">
        <w:rPr>
          <w:rFonts w:ascii="Arial" w:eastAsia="Calibri" w:hAnsi="Arial" w:cs="Arial"/>
          <w:color w:val="000000" w:themeColor="text1"/>
          <w:sz w:val="24"/>
          <w:szCs w:val="24"/>
          <w:lang w:val="es-ES"/>
        </w:rPr>
        <w:t>Que las nuevas obligaciones de transparencia contempladas en la Ley de Transparencia y Acceso a la Información Pública del Estado de Chihuahua vigente, no contempladas en la Ley de Transparencia y Acceso a la Informaci</w:t>
      </w:r>
      <w:r w:rsidR="002E3E75">
        <w:rPr>
          <w:rFonts w:ascii="Arial" w:eastAsia="Calibri" w:hAnsi="Arial" w:cs="Arial"/>
          <w:color w:val="000000" w:themeColor="text1"/>
          <w:sz w:val="24"/>
          <w:szCs w:val="24"/>
          <w:lang w:val="es-ES"/>
        </w:rPr>
        <w:t xml:space="preserve">ón Pública del Estado, abrogada, </w:t>
      </w:r>
      <w:r w:rsidRPr="0042291B">
        <w:rPr>
          <w:rFonts w:ascii="Arial" w:eastAsia="Calibri" w:hAnsi="Arial" w:cs="Arial"/>
          <w:color w:val="000000" w:themeColor="text1"/>
          <w:sz w:val="24"/>
          <w:szCs w:val="24"/>
          <w:lang w:val="es-ES"/>
        </w:rPr>
        <w:t xml:space="preserve">deben ser </w:t>
      </w:r>
      <w:r w:rsidRPr="002E3E75">
        <w:rPr>
          <w:rFonts w:ascii="Arial" w:eastAsia="Calibri" w:hAnsi="Arial" w:cs="Arial"/>
          <w:b/>
          <w:color w:val="000000" w:themeColor="text1"/>
          <w:sz w:val="24"/>
          <w:szCs w:val="24"/>
          <w:lang w:val="es-ES"/>
        </w:rPr>
        <w:t>publicadas</w:t>
      </w:r>
      <w:r w:rsidRPr="0042291B">
        <w:rPr>
          <w:rFonts w:ascii="Arial" w:eastAsia="Calibri" w:hAnsi="Arial" w:cs="Arial"/>
          <w:color w:val="000000" w:themeColor="text1"/>
          <w:sz w:val="24"/>
          <w:szCs w:val="24"/>
          <w:lang w:val="es-ES"/>
        </w:rPr>
        <w:t xml:space="preserve"> solo respecto de la información generada a partir de la entrada en vigor de la Ley General de Transparencia y Acceso a la Información Pública, de acuerdo a lo dispuesto en los </w:t>
      </w:r>
      <w:r w:rsidRPr="0042291B">
        <w:rPr>
          <w:rFonts w:ascii="Arial" w:eastAsia="Calibri" w:hAnsi="Arial" w:cs="Arial"/>
          <w:sz w:val="24"/>
          <w:szCs w:val="24"/>
          <w:lang w:val="es-ES"/>
        </w:rPr>
        <w:t xml:space="preserve">Lineamientos Técnicos Generales para la Publicación, Homologación y Estandarización de la Información de las obligaciones establecidas en el Titulo quinto y el Fracción IV del artículo 31 de la Ley General de Transparencia y Acceso a la Información Pública que deben difundir los Sujetos Obligados en los portales de Internet y en la Plataforma Nacional de Transparencia, </w:t>
      </w:r>
      <w:r w:rsidRPr="0042291B">
        <w:rPr>
          <w:rFonts w:ascii="Arial" w:eastAsia="Calibri" w:hAnsi="Arial" w:cs="Arial"/>
          <w:color w:val="000000" w:themeColor="text1"/>
          <w:sz w:val="24"/>
          <w:szCs w:val="24"/>
          <w:lang w:val="es-ES"/>
        </w:rPr>
        <w:t>es decir</w:t>
      </w:r>
      <w:r w:rsidR="002E3E75">
        <w:rPr>
          <w:rFonts w:ascii="Arial" w:eastAsia="Calibri" w:hAnsi="Arial" w:cs="Arial"/>
          <w:color w:val="000000" w:themeColor="text1"/>
          <w:sz w:val="24"/>
          <w:szCs w:val="24"/>
          <w:lang w:val="es-ES"/>
        </w:rPr>
        <w:t>, la información generada</w:t>
      </w:r>
      <w:r w:rsidRPr="0042291B">
        <w:rPr>
          <w:rFonts w:ascii="Arial" w:eastAsia="Calibri" w:hAnsi="Arial" w:cs="Arial"/>
          <w:color w:val="000000" w:themeColor="text1"/>
          <w:sz w:val="24"/>
          <w:szCs w:val="24"/>
          <w:lang w:val="es-ES"/>
        </w:rPr>
        <w:t xml:space="preserve"> a partir del 5 de mayo del 2015.</w:t>
      </w:r>
    </w:p>
    <w:p w:rsidR="0042291B" w:rsidRPr="00D94512" w:rsidRDefault="0042291B" w:rsidP="00DF3076">
      <w:pPr>
        <w:numPr>
          <w:ilvl w:val="0"/>
          <w:numId w:val="1"/>
        </w:numPr>
        <w:spacing w:after="0" w:line="360" w:lineRule="auto"/>
        <w:contextualSpacing/>
        <w:jc w:val="both"/>
        <w:rPr>
          <w:rFonts w:ascii="Arial" w:eastAsia="Calibri" w:hAnsi="Arial" w:cs="Arial"/>
          <w:color w:val="000000" w:themeColor="text1"/>
          <w:sz w:val="24"/>
          <w:szCs w:val="24"/>
          <w:lang w:val="es-ES"/>
        </w:rPr>
      </w:pPr>
      <w:r w:rsidRPr="0042291B">
        <w:rPr>
          <w:rFonts w:ascii="Arial" w:eastAsia="Calibri" w:hAnsi="Arial" w:cs="Arial"/>
          <w:sz w:val="24"/>
          <w:szCs w:val="24"/>
          <w:lang w:val="es-ES"/>
        </w:rPr>
        <w:lastRenderedPageBreak/>
        <w:t xml:space="preserve">Que la información que ya hubiera sido publicada por los sujetos obligados en cumplimiento de la Ley </w:t>
      </w:r>
      <w:r w:rsidR="00DF3076" w:rsidRPr="00DF3076">
        <w:rPr>
          <w:rFonts w:ascii="Arial" w:eastAsia="Calibri" w:hAnsi="Arial" w:cs="Arial"/>
          <w:sz w:val="24"/>
          <w:szCs w:val="24"/>
          <w:lang w:val="es-ES"/>
        </w:rPr>
        <w:t xml:space="preserve">de Transparencia abrogada, vigente </w:t>
      </w:r>
      <w:r w:rsidRPr="0042291B">
        <w:rPr>
          <w:rFonts w:ascii="Arial" w:eastAsia="Calibri" w:hAnsi="Arial" w:cs="Arial"/>
          <w:sz w:val="24"/>
          <w:szCs w:val="24"/>
          <w:lang w:val="es-ES"/>
        </w:rPr>
        <w:t>antes de la entrada en vigor de la Ley General</w:t>
      </w:r>
      <w:r w:rsidR="00DF3076" w:rsidRPr="00DF3076">
        <w:rPr>
          <w:rFonts w:ascii="Arial" w:eastAsia="Calibri" w:hAnsi="Arial" w:cs="Arial"/>
          <w:sz w:val="24"/>
          <w:szCs w:val="24"/>
          <w:lang w:val="es-ES"/>
        </w:rPr>
        <w:t xml:space="preserve"> de Transparencia y Acceso a la Información Pública</w:t>
      </w:r>
      <w:r w:rsidRPr="0042291B">
        <w:rPr>
          <w:rFonts w:ascii="Arial" w:eastAsia="Calibri" w:hAnsi="Arial" w:cs="Arial"/>
          <w:sz w:val="24"/>
          <w:szCs w:val="24"/>
          <w:lang w:val="es-ES"/>
        </w:rPr>
        <w:t>, formará parte de las obligaciones de transparencia y deberá ser publicada en los Portales de Internet de cada sujeto obligado y en la Plataforma Nacional, es decir, conforme a los formatos aprobados por el Sistema Nacional de Transparencia, Acceso a la Información Pública y Protección de Datos Personales</w:t>
      </w:r>
      <w:r w:rsidR="00DF3076" w:rsidRPr="00DF3076">
        <w:rPr>
          <w:rFonts w:ascii="Arial" w:eastAsia="Calibri" w:hAnsi="Arial" w:cs="Arial"/>
          <w:sz w:val="24"/>
          <w:szCs w:val="24"/>
          <w:lang w:val="es-ES"/>
        </w:rPr>
        <w:t xml:space="preserve">,  pues la única forma de publicar la referida información en la citada Plataforma </w:t>
      </w:r>
      <w:r w:rsidR="003976F1">
        <w:rPr>
          <w:rFonts w:ascii="Arial" w:eastAsia="Calibri" w:hAnsi="Arial" w:cs="Arial"/>
          <w:sz w:val="24"/>
          <w:szCs w:val="24"/>
          <w:lang w:val="es-ES"/>
        </w:rPr>
        <w:t>e</w:t>
      </w:r>
      <w:r w:rsidR="002E3E75">
        <w:rPr>
          <w:rFonts w:ascii="Arial" w:eastAsia="Calibri" w:hAnsi="Arial" w:cs="Arial"/>
          <w:sz w:val="24"/>
          <w:szCs w:val="24"/>
          <w:lang w:val="es-ES"/>
        </w:rPr>
        <w:t>s mediante la carga de é</w:t>
      </w:r>
      <w:r w:rsidR="00DF3076" w:rsidRPr="00DF3076">
        <w:rPr>
          <w:rFonts w:ascii="Arial" w:eastAsia="Calibri" w:hAnsi="Arial" w:cs="Arial"/>
          <w:sz w:val="24"/>
          <w:szCs w:val="24"/>
          <w:lang w:val="es-ES"/>
        </w:rPr>
        <w:t xml:space="preserve">sta en los formatos </w:t>
      </w:r>
      <w:r w:rsidR="003976F1">
        <w:rPr>
          <w:rFonts w:ascii="Arial" w:eastAsia="Calibri" w:hAnsi="Arial" w:cs="Arial"/>
          <w:sz w:val="24"/>
          <w:szCs w:val="24"/>
          <w:lang w:val="es-ES"/>
        </w:rPr>
        <w:t xml:space="preserve">aprobados, </w:t>
      </w:r>
      <w:r w:rsidR="00DF3076" w:rsidRPr="00DF3076">
        <w:rPr>
          <w:rFonts w:ascii="Arial" w:eastAsia="Calibri" w:hAnsi="Arial" w:cs="Arial"/>
          <w:sz w:val="24"/>
          <w:szCs w:val="24"/>
          <w:lang w:val="es-ES"/>
        </w:rPr>
        <w:t>según corresponda.</w:t>
      </w:r>
    </w:p>
    <w:p w:rsidR="00D94512" w:rsidRPr="00E96C1F" w:rsidRDefault="00D94512" w:rsidP="00DF3076">
      <w:pPr>
        <w:numPr>
          <w:ilvl w:val="0"/>
          <w:numId w:val="1"/>
        </w:numPr>
        <w:spacing w:after="0" w:line="360" w:lineRule="auto"/>
        <w:contextualSpacing/>
        <w:jc w:val="both"/>
        <w:rPr>
          <w:rFonts w:ascii="Arial" w:eastAsia="Calibri" w:hAnsi="Arial" w:cs="Arial"/>
          <w:color w:val="000000" w:themeColor="text1"/>
          <w:sz w:val="24"/>
          <w:szCs w:val="24"/>
          <w:lang w:val="es-ES"/>
        </w:rPr>
      </w:pPr>
      <w:r>
        <w:rPr>
          <w:rFonts w:ascii="Arial" w:eastAsia="Calibri" w:hAnsi="Arial" w:cs="Arial"/>
          <w:sz w:val="24"/>
          <w:szCs w:val="24"/>
          <w:lang w:val="es-ES"/>
        </w:rPr>
        <w:t xml:space="preserve">El Acuerdo surtirá efectos  a partir </w:t>
      </w:r>
      <w:r w:rsidR="003D08F8">
        <w:rPr>
          <w:rFonts w:ascii="Arial" w:eastAsia="Calibri" w:hAnsi="Arial" w:cs="Arial"/>
          <w:sz w:val="24"/>
          <w:szCs w:val="24"/>
          <w:lang w:val="es-ES"/>
        </w:rPr>
        <w:t xml:space="preserve">de su aprobación </w:t>
      </w:r>
      <w:r>
        <w:rPr>
          <w:rFonts w:ascii="Arial" w:eastAsia="Calibri" w:hAnsi="Arial" w:cs="Arial"/>
          <w:sz w:val="24"/>
          <w:szCs w:val="24"/>
          <w:lang w:val="es-ES"/>
        </w:rPr>
        <w:t>por el Pleno del Instituto Chihuahuense para la Transparencia y Acceso a la Información Pública.</w:t>
      </w:r>
    </w:p>
    <w:p w:rsidR="00E96C1F" w:rsidRPr="00D94512" w:rsidRDefault="00E96C1F" w:rsidP="00E96C1F">
      <w:pPr>
        <w:numPr>
          <w:ilvl w:val="0"/>
          <w:numId w:val="1"/>
        </w:numPr>
        <w:spacing w:after="0" w:line="360" w:lineRule="auto"/>
        <w:contextualSpacing/>
        <w:jc w:val="both"/>
        <w:rPr>
          <w:rFonts w:ascii="Arial" w:eastAsia="Calibri" w:hAnsi="Arial" w:cs="Arial"/>
          <w:color w:val="000000" w:themeColor="text1"/>
          <w:sz w:val="24"/>
          <w:szCs w:val="24"/>
          <w:lang w:val="es-ES"/>
        </w:rPr>
      </w:pPr>
      <w:r>
        <w:rPr>
          <w:rFonts w:ascii="Arial" w:eastAsia="Calibri" w:hAnsi="Arial" w:cs="Arial"/>
          <w:sz w:val="24"/>
          <w:szCs w:val="24"/>
          <w:lang w:val="es-ES"/>
        </w:rPr>
        <w:t>Notifíquese el presente Acuerdo a todos los Sujetos Obligados.</w:t>
      </w: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p>
    <w:p w:rsidR="0042291B" w:rsidRPr="0042291B" w:rsidRDefault="0042291B" w:rsidP="00DF3076">
      <w:pPr>
        <w:spacing w:after="0" w:line="360" w:lineRule="auto"/>
        <w:jc w:val="both"/>
        <w:rPr>
          <w:rFonts w:ascii="Arial" w:eastAsia="Calibri" w:hAnsi="Arial" w:cs="Arial"/>
          <w:color w:val="000000" w:themeColor="text1"/>
          <w:sz w:val="24"/>
          <w:szCs w:val="24"/>
          <w:lang w:val="es-ES"/>
        </w:rPr>
      </w:pPr>
      <w:r w:rsidRPr="0042291B">
        <w:rPr>
          <w:rFonts w:ascii="Arial" w:eastAsia="Calibri" w:hAnsi="Arial" w:cs="Arial"/>
          <w:color w:val="000000" w:themeColor="text1"/>
          <w:sz w:val="24"/>
          <w:szCs w:val="24"/>
          <w:lang w:val="es-ES"/>
        </w:rPr>
        <w:t>Lo anterior, con fundamento en los referidos preceptos legales, así como en los artículos 4</w:t>
      </w:r>
      <w:r w:rsidR="00702FB4">
        <w:rPr>
          <w:rFonts w:ascii="Arial" w:eastAsia="Calibri" w:hAnsi="Arial" w:cs="Arial"/>
          <w:color w:val="000000" w:themeColor="text1"/>
          <w:sz w:val="24"/>
          <w:szCs w:val="24"/>
          <w:lang w:val="es-ES"/>
        </w:rPr>
        <w:t>, 19, Apartado “B” Fracción I, I</w:t>
      </w:r>
      <w:r w:rsidRPr="0042291B">
        <w:rPr>
          <w:rFonts w:ascii="Arial" w:eastAsia="Calibri" w:hAnsi="Arial" w:cs="Arial"/>
          <w:color w:val="000000" w:themeColor="text1"/>
          <w:sz w:val="24"/>
          <w:szCs w:val="24"/>
          <w:lang w:val="es-ES"/>
        </w:rPr>
        <w:t>V</w:t>
      </w:r>
      <w:r w:rsidR="00702FB4">
        <w:rPr>
          <w:rFonts w:ascii="Arial" w:eastAsia="Calibri" w:hAnsi="Arial" w:cs="Arial"/>
          <w:color w:val="000000" w:themeColor="text1"/>
          <w:sz w:val="24"/>
          <w:szCs w:val="24"/>
          <w:lang w:val="es-ES"/>
        </w:rPr>
        <w:t xml:space="preserve"> y V </w:t>
      </w:r>
      <w:r w:rsidRPr="0042291B">
        <w:rPr>
          <w:rFonts w:ascii="Arial" w:eastAsia="Calibri" w:hAnsi="Arial" w:cs="Arial"/>
          <w:color w:val="000000" w:themeColor="text1"/>
          <w:sz w:val="24"/>
          <w:szCs w:val="24"/>
          <w:lang w:val="es-ES"/>
        </w:rPr>
        <w:t>inciso a), artículos 71</w:t>
      </w:r>
      <w:r w:rsidR="00702FB4">
        <w:rPr>
          <w:rFonts w:ascii="Arial" w:eastAsia="Calibri" w:hAnsi="Arial" w:cs="Arial"/>
          <w:color w:val="000000" w:themeColor="text1"/>
          <w:sz w:val="24"/>
          <w:szCs w:val="24"/>
          <w:lang w:val="es-ES"/>
        </w:rPr>
        <w:t>, 96, 97</w:t>
      </w:r>
      <w:r w:rsidRPr="0042291B">
        <w:rPr>
          <w:rFonts w:ascii="Arial" w:eastAsia="Calibri" w:hAnsi="Arial" w:cs="Arial"/>
          <w:color w:val="000000" w:themeColor="text1"/>
          <w:sz w:val="24"/>
          <w:szCs w:val="24"/>
          <w:lang w:val="es-ES"/>
        </w:rPr>
        <w:t xml:space="preserve"> y 98 de la Ley de Transparencia y Acceso a la Información Pública del Estado, </w:t>
      </w:r>
      <w:r w:rsidR="002E3E75">
        <w:rPr>
          <w:rFonts w:ascii="Arial" w:eastAsia="Calibri" w:hAnsi="Arial" w:cs="Arial"/>
          <w:color w:val="000000" w:themeColor="text1"/>
          <w:sz w:val="24"/>
          <w:szCs w:val="24"/>
          <w:lang w:val="es-ES"/>
        </w:rPr>
        <w:t>y en</w:t>
      </w:r>
      <w:r w:rsidRPr="0042291B">
        <w:rPr>
          <w:rFonts w:ascii="Arial" w:eastAsia="Calibri" w:hAnsi="Arial" w:cs="Arial"/>
          <w:color w:val="000000" w:themeColor="text1"/>
          <w:sz w:val="24"/>
          <w:szCs w:val="24"/>
          <w:lang w:val="es-ES"/>
        </w:rPr>
        <w:t xml:space="preserve"> el numeral Quinto de los lineamientos que establecen las disposiciones complementarias al procedimiento de verificación y seguimiento del cumplimiento de las obligaciones de trasparencia que deben publicar los Sujetos Obligados d</w:t>
      </w:r>
      <w:r w:rsidR="002E3E75">
        <w:rPr>
          <w:rFonts w:ascii="Arial" w:eastAsia="Calibri" w:hAnsi="Arial" w:cs="Arial"/>
          <w:color w:val="000000" w:themeColor="text1"/>
          <w:sz w:val="24"/>
          <w:szCs w:val="24"/>
          <w:lang w:val="es-ES"/>
        </w:rPr>
        <w:t>el Estado de Chihuahua en los portales</w:t>
      </w:r>
      <w:r w:rsidRPr="0042291B">
        <w:rPr>
          <w:rFonts w:ascii="Arial" w:eastAsia="Calibri" w:hAnsi="Arial" w:cs="Arial"/>
          <w:color w:val="000000" w:themeColor="text1"/>
          <w:sz w:val="24"/>
          <w:szCs w:val="24"/>
          <w:lang w:val="es-ES"/>
        </w:rPr>
        <w:t xml:space="preserve"> de Internet y en la Plataforma Nacional de Transparencia. </w:t>
      </w:r>
    </w:p>
    <w:p w:rsidR="00C823C5" w:rsidRPr="00DF3076" w:rsidRDefault="00C823C5" w:rsidP="00DF3076">
      <w:pPr>
        <w:spacing w:line="360" w:lineRule="auto"/>
        <w:jc w:val="both"/>
        <w:rPr>
          <w:rFonts w:ascii="Arial" w:hAnsi="Arial" w:cs="Arial"/>
          <w:color w:val="000000" w:themeColor="text1"/>
          <w:sz w:val="24"/>
          <w:szCs w:val="24"/>
        </w:rPr>
      </w:pPr>
    </w:p>
    <w:p w:rsidR="00DF3076" w:rsidRDefault="00DF3076" w:rsidP="00DF3076">
      <w:pPr>
        <w:spacing w:line="360" w:lineRule="auto"/>
        <w:jc w:val="both"/>
        <w:rPr>
          <w:rFonts w:ascii="Arial" w:hAnsi="Arial" w:cs="Arial"/>
          <w:color w:val="000000" w:themeColor="text1"/>
          <w:sz w:val="24"/>
          <w:szCs w:val="24"/>
        </w:rPr>
      </w:pPr>
      <w:r w:rsidRPr="00DF3076">
        <w:rPr>
          <w:rFonts w:ascii="Arial" w:hAnsi="Arial" w:cs="Arial"/>
          <w:color w:val="000000" w:themeColor="text1"/>
          <w:sz w:val="24"/>
          <w:szCs w:val="24"/>
        </w:rPr>
        <w:t>Así lo acordó el Pleno</w:t>
      </w:r>
      <w:r w:rsidR="00305E51">
        <w:rPr>
          <w:rFonts w:ascii="Arial" w:hAnsi="Arial" w:cs="Arial"/>
          <w:color w:val="000000" w:themeColor="text1"/>
          <w:sz w:val="24"/>
          <w:szCs w:val="24"/>
        </w:rPr>
        <w:t xml:space="preserve"> del Instituto</w:t>
      </w:r>
      <w:r w:rsidRPr="00DF3076">
        <w:rPr>
          <w:rFonts w:ascii="Arial" w:hAnsi="Arial" w:cs="Arial"/>
          <w:color w:val="000000" w:themeColor="text1"/>
          <w:sz w:val="24"/>
          <w:szCs w:val="24"/>
        </w:rPr>
        <w:t xml:space="preserve"> por </w:t>
      </w:r>
      <w:r w:rsidR="00305E51">
        <w:rPr>
          <w:rFonts w:ascii="Arial" w:hAnsi="Arial" w:cs="Arial"/>
          <w:color w:val="000000" w:themeColor="text1"/>
          <w:sz w:val="24"/>
          <w:szCs w:val="24"/>
        </w:rPr>
        <w:t>unanimidad de votos</w:t>
      </w:r>
      <w:r w:rsidRPr="00DF3076">
        <w:rPr>
          <w:rFonts w:ascii="Arial" w:hAnsi="Arial" w:cs="Arial"/>
          <w:color w:val="000000" w:themeColor="text1"/>
          <w:sz w:val="24"/>
          <w:szCs w:val="24"/>
        </w:rPr>
        <w:t xml:space="preserve">, en </w:t>
      </w:r>
      <w:r w:rsidR="00702FB4">
        <w:rPr>
          <w:rFonts w:ascii="Arial" w:hAnsi="Arial" w:cs="Arial"/>
          <w:color w:val="000000" w:themeColor="text1"/>
          <w:sz w:val="24"/>
          <w:szCs w:val="24"/>
        </w:rPr>
        <w:t>S</w:t>
      </w:r>
      <w:r w:rsidRPr="00DF3076">
        <w:rPr>
          <w:rFonts w:ascii="Arial" w:hAnsi="Arial" w:cs="Arial"/>
          <w:color w:val="000000" w:themeColor="text1"/>
          <w:sz w:val="24"/>
          <w:szCs w:val="24"/>
        </w:rPr>
        <w:t xml:space="preserve">esión </w:t>
      </w:r>
      <w:r w:rsidR="00702FB4">
        <w:rPr>
          <w:rFonts w:ascii="Arial" w:hAnsi="Arial" w:cs="Arial"/>
          <w:color w:val="000000" w:themeColor="text1"/>
          <w:sz w:val="24"/>
          <w:szCs w:val="24"/>
        </w:rPr>
        <w:t xml:space="preserve">Ordinaria </w:t>
      </w:r>
      <w:r w:rsidRPr="00DF3076">
        <w:rPr>
          <w:rFonts w:ascii="Arial" w:hAnsi="Arial" w:cs="Arial"/>
          <w:color w:val="000000" w:themeColor="text1"/>
          <w:sz w:val="24"/>
          <w:szCs w:val="24"/>
        </w:rPr>
        <w:t xml:space="preserve">de fecha </w:t>
      </w:r>
      <w:r w:rsidR="00702FB4">
        <w:rPr>
          <w:rFonts w:ascii="Arial" w:hAnsi="Arial" w:cs="Arial"/>
          <w:color w:val="000000" w:themeColor="text1"/>
          <w:sz w:val="24"/>
          <w:szCs w:val="24"/>
        </w:rPr>
        <w:t>veintitrés de noviembre del dos mil diecisiete</w:t>
      </w:r>
      <w:r w:rsidRPr="00DF3076">
        <w:rPr>
          <w:rFonts w:ascii="Arial" w:hAnsi="Arial" w:cs="Arial"/>
          <w:color w:val="000000" w:themeColor="text1"/>
          <w:sz w:val="24"/>
          <w:szCs w:val="24"/>
        </w:rPr>
        <w:t xml:space="preserve">, ante la fe del </w:t>
      </w:r>
      <w:r w:rsidR="00702FB4">
        <w:rPr>
          <w:rFonts w:ascii="Arial" w:hAnsi="Arial" w:cs="Arial"/>
          <w:color w:val="000000" w:themeColor="text1"/>
          <w:sz w:val="24"/>
          <w:szCs w:val="24"/>
        </w:rPr>
        <w:t>S</w:t>
      </w:r>
      <w:r w:rsidRPr="00DF3076">
        <w:rPr>
          <w:rFonts w:ascii="Arial" w:hAnsi="Arial" w:cs="Arial"/>
          <w:color w:val="000000" w:themeColor="text1"/>
          <w:sz w:val="24"/>
          <w:szCs w:val="24"/>
        </w:rPr>
        <w:t>ecretario Ejecutivo</w:t>
      </w:r>
      <w:r w:rsidR="0070547E">
        <w:rPr>
          <w:rFonts w:ascii="Arial" w:hAnsi="Arial" w:cs="Arial"/>
          <w:color w:val="000000" w:themeColor="text1"/>
          <w:sz w:val="24"/>
          <w:szCs w:val="24"/>
        </w:rPr>
        <w:t>, Lic.</w:t>
      </w:r>
      <w:r w:rsidRPr="00DF3076">
        <w:rPr>
          <w:rFonts w:ascii="Arial" w:hAnsi="Arial" w:cs="Arial"/>
          <w:color w:val="000000" w:themeColor="text1"/>
          <w:sz w:val="24"/>
          <w:szCs w:val="24"/>
        </w:rPr>
        <w:t xml:space="preserve"> Jesús Manuel Guerrero Rodríguez, con fundamento en el artículo </w:t>
      </w:r>
      <w:r w:rsidR="00305E51">
        <w:rPr>
          <w:rFonts w:ascii="Arial" w:hAnsi="Arial" w:cs="Arial"/>
          <w:color w:val="000000" w:themeColor="text1"/>
          <w:sz w:val="24"/>
          <w:szCs w:val="24"/>
        </w:rPr>
        <w:t xml:space="preserve">12 </w:t>
      </w:r>
      <w:proofErr w:type="gramStart"/>
      <w:r w:rsidR="00305E51">
        <w:rPr>
          <w:rFonts w:ascii="Arial" w:hAnsi="Arial" w:cs="Arial"/>
          <w:color w:val="000000" w:themeColor="text1"/>
          <w:sz w:val="24"/>
          <w:szCs w:val="24"/>
        </w:rPr>
        <w:lastRenderedPageBreak/>
        <w:t>fracción</w:t>
      </w:r>
      <w:proofErr w:type="gramEnd"/>
      <w:r w:rsidR="00305E51">
        <w:rPr>
          <w:rFonts w:ascii="Arial" w:hAnsi="Arial" w:cs="Arial"/>
          <w:color w:val="000000" w:themeColor="text1"/>
          <w:sz w:val="24"/>
          <w:szCs w:val="24"/>
        </w:rPr>
        <w:t xml:space="preserve"> XVII del Reglamento Interior del Instituto Chihuahuense para la Transparencia y Acceso a la Información</w:t>
      </w:r>
      <w:r w:rsidR="00BA5A5B">
        <w:rPr>
          <w:rFonts w:ascii="Arial" w:hAnsi="Arial" w:cs="Arial"/>
          <w:color w:val="000000" w:themeColor="text1"/>
          <w:sz w:val="24"/>
          <w:szCs w:val="24"/>
        </w:rPr>
        <w:t xml:space="preserve"> Pública.</w:t>
      </w:r>
    </w:p>
    <w:p w:rsidR="00BA5A5B" w:rsidRDefault="00BA5A5B" w:rsidP="00DF3076">
      <w:pPr>
        <w:spacing w:line="360" w:lineRule="auto"/>
        <w:jc w:val="both"/>
        <w:rPr>
          <w:rFonts w:ascii="Arial" w:hAnsi="Arial" w:cs="Arial"/>
          <w:color w:val="000000" w:themeColor="text1"/>
          <w:sz w:val="24"/>
          <w:szCs w:val="24"/>
        </w:rPr>
      </w:pPr>
    </w:p>
    <w:p w:rsidR="00BA5A5B" w:rsidRDefault="00BA5A5B" w:rsidP="00DF3076">
      <w:pPr>
        <w:spacing w:line="360" w:lineRule="auto"/>
        <w:jc w:val="both"/>
        <w:rPr>
          <w:rFonts w:ascii="Arial" w:hAnsi="Arial" w:cs="Arial"/>
          <w:color w:val="000000" w:themeColor="text1"/>
          <w:sz w:val="24"/>
          <w:szCs w:val="24"/>
        </w:rPr>
      </w:pPr>
    </w:p>
    <w:p w:rsidR="00BA5A5B" w:rsidRDefault="00BA5A5B" w:rsidP="00DF3076">
      <w:pPr>
        <w:spacing w:line="360" w:lineRule="auto"/>
        <w:jc w:val="both"/>
        <w:rPr>
          <w:rFonts w:ascii="Arial" w:hAnsi="Arial" w:cs="Arial"/>
          <w:color w:val="000000" w:themeColor="text1"/>
          <w:sz w:val="24"/>
          <w:szCs w:val="24"/>
        </w:rPr>
      </w:pPr>
    </w:p>
    <w:p w:rsidR="00DF4781" w:rsidRDefault="00DF4781" w:rsidP="00DF3076">
      <w:pPr>
        <w:spacing w:line="360" w:lineRule="auto"/>
        <w:jc w:val="both"/>
        <w:rPr>
          <w:rFonts w:ascii="Arial" w:hAnsi="Arial" w:cs="Arial"/>
          <w:color w:val="000000" w:themeColor="text1"/>
          <w:sz w:val="24"/>
          <w:szCs w:val="24"/>
        </w:rPr>
      </w:pPr>
    </w:p>
    <w:p w:rsidR="00DF4781" w:rsidRDefault="00DF4781" w:rsidP="00DF3076">
      <w:pPr>
        <w:spacing w:line="360" w:lineRule="auto"/>
        <w:jc w:val="both"/>
        <w:rPr>
          <w:rFonts w:ascii="Arial" w:hAnsi="Arial" w:cs="Arial"/>
          <w:color w:val="000000" w:themeColor="text1"/>
          <w:sz w:val="24"/>
          <w:szCs w:val="24"/>
        </w:rPr>
      </w:pPr>
    </w:p>
    <w:p w:rsidR="00BA5A5B" w:rsidRDefault="00BA5A5B" w:rsidP="00BA5A5B">
      <w:pPr>
        <w:spacing w:after="0" w:line="360" w:lineRule="auto"/>
        <w:jc w:val="center"/>
        <w:rPr>
          <w:rFonts w:ascii="Arial" w:hAnsi="Arial" w:cs="Arial"/>
          <w:b/>
          <w:sz w:val="24"/>
          <w:szCs w:val="24"/>
          <w:lang w:val="es-ES"/>
        </w:rPr>
      </w:pPr>
      <w:r w:rsidRPr="0021323A">
        <w:rPr>
          <w:rFonts w:ascii="Arial" w:hAnsi="Arial" w:cs="Arial"/>
          <w:b/>
          <w:sz w:val="24"/>
          <w:szCs w:val="24"/>
          <w:lang w:val="es-ES"/>
        </w:rPr>
        <w:t xml:space="preserve">Lic. </w:t>
      </w:r>
      <w:r>
        <w:rPr>
          <w:rFonts w:ascii="Arial" w:hAnsi="Arial" w:cs="Arial"/>
          <w:b/>
          <w:sz w:val="24"/>
          <w:szCs w:val="24"/>
          <w:lang w:val="es-ES"/>
        </w:rPr>
        <w:t>Ernesto Alejandro de la Rocha Montiel</w:t>
      </w:r>
    </w:p>
    <w:p w:rsidR="00BA5A5B" w:rsidRDefault="00BA5A5B" w:rsidP="00BA5A5B">
      <w:pPr>
        <w:spacing w:after="0" w:line="360" w:lineRule="auto"/>
        <w:jc w:val="center"/>
        <w:rPr>
          <w:rFonts w:ascii="Arial" w:hAnsi="Arial" w:cs="Arial"/>
          <w:b/>
          <w:sz w:val="24"/>
          <w:szCs w:val="24"/>
          <w:lang w:val="es-ES"/>
        </w:rPr>
      </w:pPr>
      <w:r w:rsidRPr="0021323A">
        <w:rPr>
          <w:rFonts w:ascii="Arial" w:hAnsi="Arial" w:cs="Arial"/>
          <w:b/>
          <w:sz w:val="24"/>
          <w:szCs w:val="24"/>
          <w:lang w:val="es-ES"/>
        </w:rPr>
        <w:t>Co</w:t>
      </w:r>
      <w:r>
        <w:rPr>
          <w:rFonts w:ascii="Arial" w:hAnsi="Arial" w:cs="Arial"/>
          <w:b/>
          <w:sz w:val="24"/>
          <w:szCs w:val="24"/>
          <w:lang w:val="es-ES"/>
        </w:rPr>
        <w:t xml:space="preserve">misionado </w:t>
      </w:r>
      <w:r w:rsidRPr="0021323A">
        <w:rPr>
          <w:rFonts w:ascii="Arial" w:hAnsi="Arial" w:cs="Arial"/>
          <w:b/>
          <w:sz w:val="24"/>
          <w:szCs w:val="24"/>
          <w:lang w:val="es-ES"/>
        </w:rPr>
        <w:t>Presidente</w:t>
      </w:r>
    </w:p>
    <w:p w:rsidR="00BA5A5B" w:rsidRDefault="00BA5A5B" w:rsidP="00BA5A5B">
      <w:pPr>
        <w:spacing w:after="0" w:line="360" w:lineRule="auto"/>
        <w:jc w:val="center"/>
        <w:rPr>
          <w:rFonts w:ascii="Arial" w:hAnsi="Arial" w:cs="Arial"/>
          <w:b/>
          <w:sz w:val="24"/>
          <w:szCs w:val="24"/>
          <w:lang w:val="es-ES"/>
        </w:rPr>
      </w:pPr>
    </w:p>
    <w:p w:rsidR="00BA5A5B" w:rsidRDefault="00BA5A5B" w:rsidP="00BA5A5B">
      <w:pPr>
        <w:spacing w:after="0" w:line="360" w:lineRule="auto"/>
        <w:jc w:val="center"/>
        <w:rPr>
          <w:rFonts w:ascii="Arial" w:hAnsi="Arial" w:cs="Arial"/>
          <w:b/>
          <w:sz w:val="24"/>
          <w:szCs w:val="24"/>
          <w:lang w:val="es-ES"/>
        </w:rPr>
      </w:pPr>
    </w:p>
    <w:p w:rsidR="00DF4781" w:rsidRDefault="00DF4781" w:rsidP="00BA5A5B">
      <w:pPr>
        <w:spacing w:after="0" w:line="360" w:lineRule="auto"/>
        <w:jc w:val="center"/>
        <w:rPr>
          <w:rFonts w:ascii="Arial" w:hAnsi="Arial" w:cs="Arial"/>
          <w:b/>
          <w:sz w:val="24"/>
          <w:szCs w:val="24"/>
          <w:lang w:val="es-ES"/>
        </w:rPr>
      </w:pPr>
    </w:p>
    <w:p w:rsidR="00DF4781" w:rsidRDefault="00DF4781" w:rsidP="00BA5A5B">
      <w:pPr>
        <w:spacing w:after="0" w:line="360" w:lineRule="auto"/>
        <w:jc w:val="center"/>
        <w:rPr>
          <w:rFonts w:ascii="Arial" w:hAnsi="Arial" w:cs="Arial"/>
          <w:b/>
          <w:sz w:val="24"/>
          <w:szCs w:val="24"/>
          <w:lang w:val="es-ES"/>
        </w:rPr>
      </w:pPr>
    </w:p>
    <w:p w:rsidR="00DF4781" w:rsidRDefault="00DF4781" w:rsidP="00BA5A5B">
      <w:pPr>
        <w:spacing w:after="0" w:line="360" w:lineRule="auto"/>
        <w:jc w:val="center"/>
        <w:rPr>
          <w:rFonts w:ascii="Arial" w:hAnsi="Arial" w:cs="Arial"/>
          <w:b/>
          <w:sz w:val="24"/>
          <w:szCs w:val="24"/>
          <w:lang w:val="es-ES"/>
        </w:rPr>
      </w:pPr>
    </w:p>
    <w:p w:rsidR="00BA5A5B" w:rsidRDefault="00BA5A5B" w:rsidP="00BA5A5B">
      <w:pPr>
        <w:spacing w:after="0" w:line="360" w:lineRule="auto"/>
        <w:jc w:val="center"/>
        <w:rPr>
          <w:rFonts w:ascii="Arial" w:hAnsi="Arial" w:cs="Arial"/>
          <w:b/>
          <w:sz w:val="24"/>
          <w:szCs w:val="24"/>
          <w:lang w:val="es-ES"/>
        </w:rPr>
      </w:pPr>
    </w:p>
    <w:p w:rsidR="00BA5A5B" w:rsidRDefault="00BA5A5B" w:rsidP="00BA5A5B">
      <w:pPr>
        <w:spacing w:after="0" w:line="360" w:lineRule="auto"/>
        <w:jc w:val="center"/>
        <w:rPr>
          <w:rFonts w:ascii="Arial" w:hAnsi="Arial" w:cs="Arial"/>
          <w:b/>
          <w:sz w:val="24"/>
          <w:szCs w:val="24"/>
          <w:lang w:val="es-ES"/>
        </w:rPr>
      </w:pPr>
      <w:r>
        <w:rPr>
          <w:rFonts w:ascii="Arial" w:hAnsi="Arial" w:cs="Arial"/>
          <w:b/>
          <w:sz w:val="24"/>
          <w:szCs w:val="24"/>
          <w:lang w:val="es-ES"/>
        </w:rPr>
        <w:t>Lic. Jesús Manuel Guerrero Rodríguez</w:t>
      </w:r>
    </w:p>
    <w:p w:rsidR="00DF3076" w:rsidRPr="00BA5A5B" w:rsidRDefault="00BA5A5B" w:rsidP="00BA5A5B">
      <w:pPr>
        <w:spacing w:after="0" w:line="360" w:lineRule="auto"/>
        <w:jc w:val="center"/>
        <w:rPr>
          <w:rFonts w:ascii="Arial" w:hAnsi="Arial" w:cs="Arial"/>
          <w:b/>
          <w:sz w:val="24"/>
          <w:szCs w:val="24"/>
          <w:lang w:val="es-ES"/>
        </w:rPr>
      </w:pPr>
      <w:bookmarkStart w:id="0" w:name="_GoBack"/>
      <w:bookmarkEnd w:id="0"/>
      <w:r>
        <w:rPr>
          <w:rFonts w:ascii="Arial" w:hAnsi="Arial" w:cs="Arial"/>
          <w:b/>
          <w:sz w:val="24"/>
          <w:szCs w:val="24"/>
          <w:lang w:val="es-ES"/>
        </w:rPr>
        <w:t>Secretario Ejecutivo</w:t>
      </w:r>
    </w:p>
    <w:sectPr w:rsidR="00DF3076" w:rsidRPr="00BA5A5B" w:rsidSect="00C7747D">
      <w:headerReference w:type="default" r:id="rId8"/>
      <w:footerReference w:type="default" r:id="rId9"/>
      <w:pgSz w:w="12240" w:h="15840" w:code="1"/>
      <w:pgMar w:top="2835" w:right="1701" w:bottom="1701" w:left="1701" w:header="709" w:footer="112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6989" w:rsidRDefault="00386989" w:rsidP="00B52BC6">
      <w:pPr>
        <w:spacing w:after="0" w:line="240" w:lineRule="auto"/>
      </w:pPr>
      <w:r>
        <w:separator/>
      </w:r>
    </w:p>
  </w:endnote>
  <w:endnote w:type="continuationSeparator" w:id="0">
    <w:p w:rsidR="00386989" w:rsidRDefault="00386989" w:rsidP="00B52B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5045321"/>
      <w:docPartObj>
        <w:docPartGallery w:val="Page Numbers (Bottom of Page)"/>
        <w:docPartUnique/>
      </w:docPartObj>
    </w:sdtPr>
    <w:sdtContent>
      <w:p w:rsidR="007E6298" w:rsidRDefault="007E6298">
        <w:pPr>
          <w:pStyle w:val="Piedepgina"/>
          <w:jc w:val="right"/>
        </w:pPr>
        <w:r>
          <w:fldChar w:fldCharType="begin"/>
        </w:r>
        <w:r>
          <w:instrText>PAGE   \* MERGEFORMAT</w:instrText>
        </w:r>
        <w:r>
          <w:fldChar w:fldCharType="separate"/>
        </w:r>
        <w:r w:rsidR="00C7747D" w:rsidRPr="00C7747D">
          <w:rPr>
            <w:noProof/>
            <w:lang w:val="es-ES"/>
          </w:rPr>
          <w:t>4</w:t>
        </w:r>
        <w:r>
          <w:fldChar w:fldCharType="end"/>
        </w:r>
      </w:p>
    </w:sdtContent>
  </w:sdt>
  <w:p w:rsidR="007E6298" w:rsidRDefault="007E62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6989" w:rsidRDefault="00386989" w:rsidP="00B52BC6">
      <w:pPr>
        <w:spacing w:after="0" w:line="240" w:lineRule="auto"/>
      </w:pPr>
      <w:r>
        <w:separator/>
      </w:r>
    </w:p>
  </w:footnote>
  <w:footnote w:type="continuationSeparator" w:id="0">
    <w:p w:rsidR="00386989" w:rsidRDefault="00386989" w:rsidP="00B52B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781" w:rsidRDefault="00DF4781" w:rsidP="00B52BC6">
    <w:pPr>
      <w:pStyle w:val="Encabezado"/>
      <w:tabs>
        <w:tab w:val="clear" w:pos="4419"/>
        <w:tab w:val="clear" w:pos="8838"/>
        <w:tab w:val="left" w:pos="7187"/>
      </w:tabs>
      <w:jc w:val="right"/>
      <w:rPr>
        <w:rFonts w:ascii="Arial" w:hAnsi="Arial" w:cs="Arial"/>
        <w:b/>
      </w:rPr>
    </w:pPr>
  </w:p>
  <w:p w:rsidR="00DF4781" w:rsidRDefault="00DF4781" w:rsidP="00B52BC6">
    <w:pPr>
      <w:pStyle w:val="Encabezado"/>
      <w:tabs>
        <w:tab w:val="clear" w:pos="4419"/>
        <w:tab w:val="clear" w:pos="8838"/>
        <w:tab w:val="left" w:pos="7187"/>
      </w:tabs>
      <w:jc w:val="right"/>
      <w:rPr>
        <w:rFonts w:ascii="Arial" w:hAnsi="Arial" w:cs="Arial"/>
        <w:b/>
      </w:rPr>
    </w:pPr>
  </w:p>
  <w:p w:rsidR="00DF4781" w:rsidRDefault="00DF4781" w:rsidP="00B52BC6">
    <w:pPr>
      <w:pStyle w:val="Encabezado"/>
      <w:tabs>
        <w:tab w:val="clear" w:pos="4419"/>
        <w:tab w:val="clear" w:pos="8838"/>
        <w:tab w:val="left" w:pos="7187"/>
      </w:tabs>
      <w:jc w:val="right"/>
      <w:rPr>
        <w:rFonts w:ascii="Arial" w:hAnsi="Arial" w:cs="Arial"/>
        <w:b/>
      </w:rPr>
    </w:pPr>
  </w:p>
  <w:p w:rsidR="00DF4781" w:rsidRDefault="00DF4781" w:rsidP="00B52BC6">
    <w:pPr>
      <w:pStyle w:val="Encabezado"/>
      <w:tabs>
        <w:tab w:val="clear" w:pos="4419"/>
        <w:tab w:val="clear" w:pos="8838"/>
        <w:tab w:val="left" w:pos="7187"/>
      </w:tabs>
      <w:jc w:val="right"/>
      <w:rPr>
        <w:rFonts w:ascii="Arial" w:hAnsi="Arial" w:cs="Arial"/>
        <w:b/>
      </w:rPr>
    </w:pPr>
  </w:p>
  <w:p w:rsidR="00B52BC6" w:rsidRDefault="00B52BC6" w:rsidP="00B52BC6">
    <w:pPr>
      <w:pStyle w:val="Encabezado"/>
      <w:tabs>
        <w:tab w:val="clear" w:pos="4419"/>
        <w:tab w:val="clear" w:pos="8838"/>
        <w:tab w:val="left" w:pos="7187"/>
      </w:tabs>
      <w:jc w:val="right"/>
    </w:pPr>
    <w:r w:rsidRPr="008155AC">
      <w:rPr>
        <w:rFonts w:ascii="Arial" w:hAnsi="Arial" w:cs="Arial"/>
        <w:b/>
      </w:rPr>
      <w:t>ACUERDO/PLENO-</w:t>
    </w:r>
    <w:r>
      <w:rPr>
        <w:rFonts w:ascii="Arial" w:hAnsi="Arial" w:cs="Arial"/>
        <w:b/>
      </w:rPr>
      <w:t>1</w:t>
    </w:r>
    <w:r w:rsidR="009E3740">
      <w:rPr>
        <w:rFonts w:ascii="Arial" w:hAnsi="Arial" w:cs="Arial"/>
        <w:b/>
      </w:rPr>
      <w:t>9</w:t>
    </w:r>
    <w:r w:rsidRPr="008155AC">
      <w:rPr>
        <w:rFonts w:ascii="Arial" w:hAnsi="Arial" w:cs="Arial"/>
        <w:b/>
      </w:rPr>
      <w:t>/2017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776EA2"/>
    <w:multiLevelType w:val="hybridMultilevel"/>
    <w:tmpl w:val="3D5EC10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4AC"/>
    <w:rsid w:val="00010779"/>
    <w:rsid w:val="0002106D"/>
    <w:rsid w:val="00031AF0"/>
    <w:rsid w:val="00106A22"/>
    <w:rsid w:val="001D2E26"/>
    <w:rsid w:val="001F5F72"/>
    <w:rsid w:val="0020154C"/>
    <w:rsid w:val="0024285B"/>
    <w:rsid w:val="00262D32"/>
    <w:rsid w:val="002D17F7"/>
    <w:rsid w:val="002E3E75"/>
    <w:rsid w:val="00305E51"/>
    <w:rsid w:val="00386989"/>
    <w:rsid w:val="003976F1"/>
    <w:rsid w:val="003D08F8"/>
    <w:rsid w:val="003E22D6"/>
    <w:rsid w:val="0042291B"/>
    <w:rsid w:val="004D594C"/>
    <w:rsid w:val="0053521C"/>
    <w:rsid w:val="005B3E47"/>
    <w:rsid w:val="005C7CBE"/>
    <w:rsid w:val="006B2A8B"/>
    <w:rsid w:val="006C25D5"/>
    <w:rsid w:val="006D5C0B"/>
    <w:rsid w:val="00702FB4"/>
    <w:rsid w:val="0070547E"/>
    <w:rsid w:val="00743431"/>
    <w:rsid w:val="007E6298"/>
    <w:rsid w:val="008D1A63"/>
    <w:rsid w:val="00930FEA"/>
    <w:rsid w:val="00985927"/>
    <w:rsid w:val="009C28EB"/>
    <w:rsid w:val="009C2B7B"/>
    <w:rsid w:val="009E3740"/>
    <w:rsid w:val="009F74AC"/>
    <w:rsid w:val="00B52BC6"/>
    <w:rsid w:val="00B62F3B"/>
    <w:rsid w:val="00BA5A5B"/>
    <w:rsid w:val="00C13F3D"/>
    <w:rsid w:val="00C7747D"/>
    <w:rsid w:val="00C823C5"/>
    <w:rsid w:val="00C94BBC"/>
    <w:rsid w:val="00D94512"/>
    <w:rsid w:val="00DA2993"/>
    <w:rsid w:val="00DB66F0"/>
    <w:rsid w:val="00DF3076"/>
    <w:rsid w:val="00DF4781"/>
    <w:rsid w:val="00E96C1F"/>
    <w:rsid w:val="00F055F5"/>
    <w:rsid w:val="00F67F6A"/>
    <w:rsid w:val="00FB13C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75061E-AD04-4749-A19B-1026E9FEE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F5F7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5F72"/>
    <w:rPr>
      <w:rFonts w:ascii="Segoe UI" w:hAnsi="Segoe UI" w:cs="Segoe UI"/>
      <w:sz w:val="18"/>
      <w:szCs w:val="18"/>
    </w:rPr>
  </w:style>
  <w:style w:type="paragraph" w:styleId="Encabezado">
    <w:name w:val="header"/>
    <w:basedOn w:val="Normal"/>
    <w:link w:val="EncabezadoCar"/>
    <w:uiPriority w:val="99"/>
    <w:unhideWhenUsed/>
    <w:rsid w:val="00B52B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52BC6"/>
  </w:style>
  <w:style w:type="paragraph" w:styleId="Piedepgina">
    <w:name w:val="footer"/>
    <w:basedOn w:val="Normal"/>
    <w:link w:val="PiedepginaCar"/>
    <w:uiPriority w:val="99"/>
    <w:unhideWhenUsed/>
    <w:rsid w:val="00B52B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52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671AC-DB67-4492-9C5E-386CC6CE05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 Luisa Soltero</dc:creator>
  <cp:lastModifiedBy>Lic. Margarita Sánchez Prieto</cp:lastModifiedBy>
  <cp:revision>4</cp:revision>
  <cp:lastPrinted>2017-11-24T23:03:00Z</cp:lastPrinted>
  <dcterms:created xsi:type="dcterms:W3CDTF">2017-11-24T22:38:00Z</dcterms:created>
  <dcterms:modified xsi:type="dcterms:W3CDTF">2017-11-24T23:05:00Z</dcterms:modified>
</cp:coreProperties>
</file>