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B" w:rsidRDefault="00C95D1B" w:rsidP="0064210F">
      <w:pPr>
        <w:spacing w:before="120" w:after="120" w:line="360" w:lineRule="auto"/>
        <w:ind w:right="5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C95D1B">
        <w:rPr>
          <w:rFonts w:ascii="Arial" w:eastAsia="Arial" w:hAnsi="Arial" w:cs="Arial"/>
          <w:b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CUERDO </w:t>
      </w:r>
      <w:r w:rsidR="00C22DDA">
        <w:rPr>
          <w:rFonts w:ascii="Arial" w:eastAsia="Arial" w:hAnsi="Arial" w:cs="Arial"/>
          <w:b/>
          <w:sz w:val="24"/>
          <w:szCs w:val="24"/>
          <w:lang w:val="es-MX"/>
        </w:rPr>
        <w:t xml:space="preserve">MEDIANTE EL CUAL SE </w:t>
      </w:r>
      <w:r w:rsidR="00CF6D11">
        <w:rPr>
          <w:rFonts w:ascii="Arial" w:eastAsia="Arial" w:hAnsi="Arial" w:cs="Arial"/>
          <w:b/>
          <w:sz w:val="24"/>
          <w:szCs w:val="24"/>
          <w:lang w:val="es-MX"/>
        </w:rPr>
        <w:t xml:space="preserve">AUTORIZA </w:t>
      </w:r>
      <w:r w:rsidR="00C22DDA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="00DC77C5">
        <w:rPr>
          <w:rFonts w:ascii="Arial" w:eastAsia="Arial" w:hAnsi="Arial" w:cs="Arial"/>
          <w:b/>
          <w:sz w:val="24"/>
          <w:szCs w:val="24"/>
          <w:lang w:val="es-MX"/>
        </w:rPr>
        <w:t xml:space="preserve">CONFORMACIÓN DEL </w:t>
      </w:r>
      <w:r w:rsidR="00DC77C5" w:rsidRPr="00C95D1B">
        <w:rPr>
          <w:rFonts w:ascii="Arial" w:eastAsia="Arial" w:hAnsi="Arial" w:cs="Arial"/>
          <w:b/>
          <w:sz w:val="24"/>
          <w:szCs w:val="24"/>
          <w:lang w:val="es-MX"/>
        </w:rPr>
        <w:t xml:space="preserve">COMITÉ </w:t>
      </w:r>
      <w:r w:rsidR="00CF6D11">
        <w:rPr>
          <w:rFonts w:ascii="Arial" w:eastAsia="Arial" w:hAnsi="Arial" w:cs="Arial"/>
          <w:b/>
          <w:sz w:val="24"/>
          <w:szCs w:val="24"/>
          <w:lang w:val="es-MX"/>
        </w:rPr>
        <w:t>TÉCNICO DE ADMINISTRACIÓN DE DOCUMENTOS Y</w:t>
      </w:r>
      <w:r w:rsidR="00375C5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CF6D11">
        <w:rPr>
          <w:rFonts w:ascii="Arial" w:eastAsia="Arial" w:hAnsi="Arial" w:cs="Arial"/>
          <w:b/>
          <w:sz w:val="24"/>
          <w:szCs w:val="24"/>
          <w:lang w:val="es-MX"/>
        </w:rPr>
        <w:t>ARCHIVOS D</w:t>
      </w:r>
      <w:r w:rsidR="00DC77C5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="00FD7B92">
        <w:rPr>
          <w:rFonts w:ascii="Arial" w:eastAsia="Arial" w:hAnsi="Arial" w:cs="Arial"/>
          <w:b/>
          <w:sz w:val="24"/>
          <w:szCs w:val="24"/>
          <w:lang w:val="es-MX"/>
        </w:rPr>
        <w:t>INSTITUTO CHIHUAHUENSE PARA LA TRANSPARENCIA Y ACCESO A LA INFORMACIÓN PÚBLICA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C95D1B" w:rsidRPr="0029518B" w:rsidRDefault="00E802D8" w:rsidP="0064210F">
      <w:pPr>
        <w:spacing w:before="120" w:after="120" w:line="360" w:lineRule="auto"/>
        <w:ind w:right="51" w:firstLine="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100E9">
        <w:rPr>
          <w:rFonts w:ascii="Arial" w:eastAsia="Arial" w:hAnsi="Arial" w:cs="Arial"/>
          <w:sz w:val="24"/>
          <w:szCs w:val="24"/>
          <w:lang w:val="es-MX"/>
        </w:rPr>
        <w:t>En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la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ciudad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de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Chihuahua,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22DDA" w:rsidRPr="00F100E9">
        <w:rPr>
          <w:rFonts w:ascii="Arial" w:eastAsia="Arial" w:hAnsi="Arial" w:cs="Arial"/>
          <w:sz w:val="24"/>
          <w:szCs w:val="24"/>
          <w:lang w:val="es-MX"/>
        </w:rPr>
        <w:t>Chihuahua</w:t>
      </w:r>
      <w:r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a los </w:t>
      </w:r>
      <w:r w:rsidR="009428B7">
        <w:rPr>
          <w:rFonts w:ascii="Arial" w:eastAsia="Arial" w:hAnsi="Arial" w:cs="Arial"/>
          <w:sz w:val="24"/>
          <w:szCs w:val="24"/>
          <w:lang w:val="es-MX"/>
        </w:rPr>
        <w:t xml:space="preserve">veinticinco 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días del </w:t>
      </w:r>
      <w:r w:rsidR="00C22DDA" w:rsidRPr="00F100E9">
        <w:rPr>
          <w:rFonts w:ascii="Arial" w:eastAsia="Arial" w:hAnsi="Arial" w:cs="Arial"/>
          <w:sz w:val="24"/>
          <w:szCs w:val="24"/>
          <w:lang w:val="es-MX"/>
        </w:rPr>
        <w:t xml:space="preserve">mes de </w:t>
      </w:r>
      <w:r w:rsidR="009428B7">
        <w:rPr>
          <w:rFonts w:ascii="Arial" w:eastAsia="Arial" w:hAnsi="Arial" w:cs="Arial"/>
          <w:sz w:val="24"/>
          <w:szCs w:val="24"/>
          <w:lang w:val="es-MX"/>
        </w:rPr>
        <w:t xml:space="preserve">octubre </w:t>
      </w:r>
      <w:r w:rsidR="00480405" w:rsidRPr="00F100E9">
        <w:rPr>
          <w:rFonts w:ascii="Arial" w:eastAsia="Arial" w:hAnsi="Arial" w:cs="Arial"/>
          <w:sz w:val="24"/>
          <w:szCs w:val="24"/>
          <w:lang w:val="es-MX"/>
        </w:rPr>
        <w:t>de</w:t>
      </w:r>
      <w:r w:rsidR="0064210F">
        <w:rPr>
          <w:rFonts w:ascii="Arial" w:eastAsia="Arial" w:hAnsi="Arial" w:cs="Arial"/>
          <w:sz w:val="24"/>
          <w:szCs w:val="24"/>
          <w:lang w:val="es-MX"/>
        </w:rPr>
        <w:t xml:space="preserve">l año </w:t>
      </w:r>
      <w:r w:rsidR="00480405" w:rsidRPr="00F100E9">
        <w:rPr>
          <w:rFonts w:ascii="Arial" w:eastAsia="Arial" w:hAnsi="Arial" w:cs="Arial"/>
          <w:sz w:val="24"/>
          <w:szCs w:val="24"/>
          <w:lang w:val="es-MX"/>
        </w:rPr>
        <w:t>dos mil diecis</w:t>
      </w:r>
      <w:r w:rsidR="001248E3" w:rsidRPr="00F100E9">
        <w:rPr>
          <w:rFonts w:ascii="Arial" w:eastAsia="Arial" w:hAnsi="Arial" w:cs="Arial"/>
          <w:sz w:val="24"/>
          <w:szCs w:val="24"/>
          <w:lang w:val="es-MX"/>
        </w:rPr>
        <w:t>iete</w:t>
      </w:r>
      <w:r w:rsidR="00B77393"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77393" w:rsidRPr="00F100E9">
        <w:rPr>
          <w:rFonts w:ascii="Arial" w:eastAsia="Arial" w:hAnsi="Arial" w:cs="Arial"/>
          <w:sz w:val="24"/>
          <w:szCs w:val="24"/>
          <w:lang w:val="es-MX"/>
        </w:rPr>
        <w:t>el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80405" w:rsidRPr="00F100E9">
        <w:rPr>
          <w:rFonts w:ascii="Arial" w:eastAsia="Arial" w:hAnsi="Arial" w:cs="Arial"/>
          <w:sz w:val="24"/>
          <w:szCs w:val="24"/>
          <w:lang w:val="es-MX"/>
        </w:rPr>
        <w:t>Pleno</w:t>
      </w:r>
      <w:r w:rsidR="00B77393" w:rsidRPr="00F100E9">
        <w:rPr>
          <w:rFonts w:ascii="Arial" w:eastAsia="Arial" w:hAnsi="Arial" w:cs="Arial"/>
          <w:sz w:val="24"/>
          <w:szCs w:val="24"/>
          <w:lang w:val="es-MX"/>
        </w:rPr>
        <w:t xml:space="preserve"> del</w:t>
      </w:r>
      <w:r w:rsidRPr="00F100E9">
        <w:rPr>
          <w:rFonts w:ascii="Arial" w:eastAsia="Arial" w:hAnsi="Arial" w:cs="Arial"/>
          <w:sz w:val="24"/>
          <w:szCs w:val="24"/>
          <w:lang w:val="es-MX"/>
        </w:rPr>
        <w:t xml:space="preserve"> Instituto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77393" w:rsidRPr="00F100E9">
        <w:rPr>
          <w:rFonts w:ascii="Arial" w:eastAsia="Arial" w:hAnsi="Arial" w:cs="Arial"/>
          <w:sz w:val="24"/>
          <w:szCs w:val="24"/>
          <w:lang w:val="es-MX"/>
        </w:rPr>
        <w:t xml:space="preserve">Chihuahuense </w:t>
      </w:r>
      <w:r w:rsidR="00A8507F" w:rsidRPr="00F100E9">
        <w:rPr>
          <w:rFonts w:ascii="Arial" w:eastAsia="Arial" w:hAnsi="Arial" w:cs="Arial"/>
          <w:sz w:val="24"/>
          <w:szCs w:val="24"/>
          <w:lang w:val="es-MX"/>
        </w:rPr>
        <w:t xml:space="preserve">para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la Transparencia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y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Acceso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a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la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Información Pública,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2104B" w:rsidRPr="00F100E9">
        <w:rPr>
          <w:rFonts w:ascii="Arial" w:eastAsia="Arial" w:hAnsi="Arial" w:cs="Arial"/>
          <w:sz w:val="24"/>
          <w:szCs w:val="24"/>
          <w:lang w:val="es-MX"/>
        </w:rPr>
        <w:t xml:space="preserve">con fundamento en lo dispuesto por </w:t>
      </w:r>
      <w:r w:rsidR="002172D1" w:rsidRPr="00F100E9">
        <w:rPr>
          <w:rFonts w:ascii="Arial" w:eastAsia="Arial" w:hAnsi="Arial" w:cs="Arial"/>
          <w:sz w:val="24"/>
          <w:szCs w:val="24"/>
          <w:lang w:val="es-MX"/>
        </w:rPr>
        <w:t>los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72D1" w:rsidRPr="00F100E9">
        <w:rPr>
          <w:rFonts w:ascii="Arial" w:eastAsia="Arial" w:hAnsi="Arial" w:cs="Arial"/>
          <w:sz w:val="24"/>
          <w:szCs w:val="24"/>
          <w:lang w:val="es-MX"/>
        </w:rPr>
        <w:t>A</w:t>
      </w:r>
      <w:r w:rsidR="0072104B" w:rsidRPr="00F100E9">
        <w:rPr>
          <w:rFonts w:ascii="Arial" w:eastAsia="Arial" w:hAnsi="Arial" w:cs="Arial"/>
          <w:sz w:val="24"/>
          <w:szCs w:val="24"/>
          <w:lang w:val="es-MX"/>
        </w:rPr>
        <w:t>rtículo</w:t>
      </w:r>
      <w:r w:rsidR="002172D1" w:rsidRPr="00F100E9">
        <w:rPr>
          <w:rFonts w:ascii="Arial" w:eastAsia="Arial" w:hAnsi="Arial" w:cs="Arial"/>
          <w:sz w:val="24"/>
          <w:szCs w:val="24"/>
          <w:lang w:val="es-MX"/>
        </w:rPr>
        <w:t>s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72D1" w:rsidRPr="00F100E9">
        <w:rPr>
          <w:rFonts w:ascii="Arial" w:eastAsia="Arial" w:hAnsi="Arial" w:cs="Arial"/>
          <w:sz w:val="24"/>
          <w:szCs w:val="24"/>
          <w:lang w:val="es-MX"/>
        </w:rPr>
        <w:t>19, apartado B, fracción V, inciso f)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>, fracción VII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inciso 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l)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y 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f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>racción VIII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inciso e)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72D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>33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,</w:t>
      </w:r>
      <w:r w:rsidR="00CF6D11" w:rsidRPr="00F100E9">
        <w:rPr>
          <w:rFonts w:ascii="Arial" w:eastAsia="Arial" w:hAnsi="Arial" w:cs="Arial"/>
          <w:sz w:val="24"/>
          <w:szCs w:val="24"/>
          <w:lang w:val="es-MX"/>
        </w:rPr>
        <w:t xml:space="preserve"> fracción V</w:t>
      </w:r>
      <w:r w:rsidR="00C95D1B" w:rsidRPr="00F100E9">
        <w:rPr>
          <w:rFonts w:ascii="Arial" w:eastAsia="Arial" w:hAnsi="Arial" w:cs="Arial"/>
          <w:sz w:val="24"/>
          <w:szCs w:val="24"/>
          <w:lang w:val="es-MX"/>
        </w:rPr>
        <w:t xml:space="preserve"> la Ley de Transparencia y Acceso a la Información Pública del Estado de Chihuahua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="00F100E9">
        <w:rPr>
          <w:rFonts w:ascii="Arial" w:eastAsia="Arial" w:hAnsi="Arial" w:cs="Arial"/>
          <w:sz w:val="24"/>
          <w:szCs w:val="24"/>
          <w:lang w:val="es-MX"/>
        </w:rPr>
        <w:t>21 y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="00E30E81" w:rsidRPr="00F100E9">
        <w:rPr>
          <w:rFonts w:ascii="Arial" w:eastAsia="Arial" w:hAnsi="Arial" w:cs="Arial"/>
          <w:sz w:val="24"/>
          <w:szCs w:val="24"/>
          <w:lang w:val="es-ES"/>
        </w:rPr>
        <w:t>2</w:t>
      </w:r>
      <w:r w:rsidR="00F100E9">
        <w:rPr>
          <w:rFonts w:ascii="Arial" w:eastAsia="Arial" w:hAnsi="Arial" w:cs="Arial"/>
          <w:sz w:val="24"/>
          <w:szCs w:val="24"/>
          <w:lang w:val="es-ES"/>
        </w:rPr>
        <w:t>2</w:t>
      </w:r>
      <w:r w:rsidR="00E30E81" w:rsidRPr="00F100E9">
        <w:rPr>
          <w:rFonts w:ascii="Arial" w:eastAsia="Arial" w:hAnsi="Arial" w:cs="Arial"/>
          <w:sz w:val="24"/>
          <w:szCs w:val="24"/>
          <w:lang w:val="es-ES"/>
        </w:rPr>
        <w:t xml:space="preserve"> de la Ley de Archivos del Estado de Chihuahua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64210F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="00E30E81" w:rsidRPr="00F100E9">
        <w:rPr>
          <w:rFonts w:ascii="Arial" w:eastAsia="Arial" w:hAnsi="Arial" w:cs="Arial"/>
          <w:sz w:val="24"/>
          <w:szCs w:val="24"/>
          <w:lang w:val="es-MX"/>
        </w:rPr>
        <w:t>el Acuerdo de fecha trece de abril del año 2016, del Consejo Nacional del Sistema Nacional de Transparencia, Acceso a la Información Pública y Protección de Datos Personales, por el que se aprueban los Lineamientos para la Organización y Conservación de los Archivos, publicado en el Diario Oficial de la Federación el día cuatro de mayo de esa misma anualidad:</w:t>
      </w:r>
    </w:p>
    <w:p w:rsidR="0064210F" w:rsidRPr="0064210F" w:rsidRDefault="0064210F" w:rsidP="0064210F">
      <w:pPr>
        <w:spacing w:before="120" w:after="120" w:line="360" w:lineRule="auto"/>
        <w:ind w:right="49"/>
        <w:jc w:val="center"/>
        <w:rPr>
          <w:rFonts w:ascii="Arial" w:eastAsia="Arial" w:hAnsi="Arial" w:cs="Arial"/>
          <w:b/>
          <w:sz w:val="16"/>
          <w:szCs w:val="16"/>
          <w:lang w:val="es-MX"/>
        </w:rPr>
      </w:pPr>
    </w:p>
    <w:p w:rsidR="00C91301" w:rsidRDefault="00E802D8" w:rsidP="0064210F">
      <w:pPr>
        <w:spacing w:before="120" w:after="120" w:line="360" w:lineRule="auto"/>
        <w:ind w:right="49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C002CB">
        <w:rPr>
          <w:rFonts w:ascii="Arial" w:eastAsia="Arial" w:hAnsi="Arial" w:cs="Arial"/>
          <w:b/>
          <w:sz w:val="24"/>
          <w:szCs w:val="24"/>
          <w:lang w:val="es-MX"/>
        </w:rPr>
        <w:t>CONSIDERANDO</w:t>
      </w:r>
    </w:p>
    <w:p w:rsidR="0064210F" w:rsidRPr="0064210F" w:rsidRDefault="0064210F" w:rsidP="0064210F">
      <w:pPr>
        <w:spacing w:before="120" w:after="120" w:line="360" w:lineRule="auto"/>
        <w:ind w:right="49"/>
        <w:jc w:val="center"/>
        <w:rPr>
          <w:rFonts w:ascii="Arial" w:eastAsia="Arial" w:hAnsi="Arial" w:cs="Arial"/>
          <w:b/>
          <w:sz w:val="16"/>
          <w:szCs w:val="16"/>
          <w:lang w:val="es-MX"/>
        </w:rPr>
      </w:pPr>
    </w:p>
    <w:p w:rsidR="00C12B30" w:rsidRDefault="00E802D8" w:rsidP="00C12B30">
      <w:pPr>
        <w:pStyle w:val="Prrafodelista"/>
        <w:numPr>
          <w:ilvl w:val="0"/>
          <w:numId w:val="5"/>
        </w:numPr>
        <w:spacing w:before="120" w:after="120" w:line="360" w:lineRule="auto"/>
        <w:ind w:left="142" w:right="49" w:hanging="76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863E4">
        <w:rPr>
          <w:rFonts w:ascii="Arial" w:eastAsia="Arial" w:hAnsi="Arial" w:cs="Arial"/>
          <w:sz w:val="24"/>
          <w:szCs w:val="24"/>
          <w:lang w:eastAsia="en-US"/>
        </w:rPr>
        <w:t xml:space="preserve">Que el Instituto Chihuahuense para la Transparencia y Acceso a la Información Pública, </w:t>
      </w:r>
      <w:r w:rsidR="004B12F8" w:rsidRPr="004863E4">
        <w:rPr>
          <w:rFonts w:ascii="Arial" w:eastAsia="Arial" w:hAnsi="Arial" w:cs="Arial"/>
          <w:sz w:val="24"/>
          <w:szCs w:val="24"/>
          <w:lang w:eastAsia="en-US"/>
        </w:rPr>
        <w:t xml:space="preserve">en su carácter de </w:t>
      </w:r>
      <w:r w:rsidR="0029518B" w:rsidRPr="004863E4">
        <w:rPr>
          <w:rFonts w:ascii="Arial" w:eastAsia="Arial" w:hAnsi="Arial" w:cs="Arial"/>
          <w:sz w:val="24"/>
          <w:szCs w:val="24"/>
          <w:lang w:eastAsia="en-US"/>
        </w:rPr>
        <w:t>Organismo Público Autónomo</w:t>
      </w:r>
      <w:r w:rsidR="004B12F8" w:rsidRPr="004863E4">
        <w:rPr>
          <w:rFonts w:ascii="Arial" w:eastAsia="Arial" w:hAnsi="Arial" w:cs="Arial"/>
          <w:sz w:val="24"/>
          <w:szCs w:val="24"/>
          <w:lang w:eastAsia="en-US"/>
        </w:rPr>
        <w:t xml:space="preserve">, </w:t>
      </w:r>
      <w:r w:rsidRPr="004863E4">
        <w:rPr>
          <w:rFonts w:ascii="Arial" w:eastAsia="Arial" w:hAnsi="Arial" w:cs="Arial"/>
          <w:sz w:val="24"/>
          <w:szCs w:val="24"/>
          <w:lang w:eastAsia="en-US"/>
        </w:rPr>
        <w:t>creado por disposición expresa de la Constitución Política del Estado</w:t>
      </w:r>
      <w:r w:rsidR="004B12F8" w:rsidRPr="004863E4">
        <w:rPr>
          <w:rFonts w:ascii="Arial" w:eastAsia="Arial" w:hAnsi="Arial" w:cs="Arial"/>
          <w:sz w:val="24"/>
          <w:szCs w:val="24"/>
          <w:lang w:eastAsia="en-US"/>
        </w:rPr>
        <w:t xml:space="preserve"> y </w:t>
      </w:r>
      <w:r w:rsidRPr="004863E4">
        <w:rPr>
          <w:rFonts w:ascii="Arial" w:eastAsia="Arial" w:hAnsi="Arial" w:cs="Arial"/>
          <w:sz w:val="24"/>
          <w:szCs w:val="24"/>
          <w:lang w:eastAsia="en-US"/>
        </w:rPr>
        <w:t>depositario de la autoridad en la</w:t>
      </w:r>
      <w:r w:rsidR="00C002CB" w:rsidRPr="004863E4">
        <w:rPr>
          <w:rFonts w:ascii="Arial" w:eastAsia="Arial" w:hAnsi="Arial" w:cs="Arial"/>
          <w:sz w:val="24"/>
          <w:szCs w:val="24"/>
          <w:lang w:eastAsia="en-US"/>
        </w:rPr>
        <w:t xml:space="preserve"> materia, </w:t>
      </w:r>
      <w:r w:rsidRPr="004863E4">
        <w:rPr>
          <w:rFonts w:ascii="Arial" w:eastAsia="Arial" w:hAnsi="Arial" w:cs="Arial"/>
          <w:sz w:val="24"/>
          <w:szCs w:val="24"/>
          <w:lang w:eastAsia="en-US"/>
        </w:rPr>
        <w:t>tiene como objeto</w:t>
      </w:r>
      <w:r w:rsidR="00CF6D11" w:rsidRPr="004863E4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4863E4">
        <w:rPr>
          <w:rFonts w:ascii="Arial" w:eastAsia="Arial" w:hAnsi="Arial" w:cs="Arial"/>
          <w:sz w:val="24"/>
          <w:szCs w:val="24"/>
          <w:lang w:eastAsia="en-US"/>
        </w:rPr>
        <w:t>garantizar el adecuado y pleno ejercicio del derecho de acceso a la información pública y protección de datos</w:t>
      </w:r>
      <w:r w:rsidR="00DB7A5F" w:rsidRPr="004863E4">
        <w:rPr>
          <w:rFonts w:ascii="Arial" w:eastAsia="Arial" w:hAnsi="Arial" w:cs="Arial"/>
          <w:sz w:val="24"/>
          <w:szCs w:val="24"/>
          <w:lang w:eastAsia="en-US"/>
        </w:rPr>
        <w:t xml:space="preserve"> personales, de conformidad con lo dispuesto por </w:t>
      </w:r>
      <w:r w:rsidR="0064210F">
        <w:rPr>
          <w:rFonts w:ascii="Arial" w:eastAsia="Arial" w:hAnsi="Arial" w:cs="Arial"/>
          <w:sz w:val="24"/>
          <w:szCs w:val="24"/>
          <w:lang w:eastAsia="en-US"/>
        </w:rPr>
        <w:t xml:space="preserve">los Artículos 6°, apartado A y 116 fracción VIII de la Constitución Política de los Estados Unidos Mexicanos; </w:t>
      </w:r>
      <w:r w:rsidR="00DB7A5F" w:rsidRPr="004863E4">
        <w:rPr>
          <w:rFonts w:ascii="Arial" w:eastAsia="Arial" w:hAnsi="Arial" w:cs="Arial"/>
          <w:sz w:val="24"/>
          <w:szCs w:val="24"/>
          <w:lang w:eastAsia="en-US"/>
        </w:rPr>
        <w:t>4</w:t>
      </w:r>
      <w:r w:rsidR="0064210F">
        <w:rPr>
          <w:rFonts w:ascii="Arial" w:eastAsia="Arial" w:hAnsi="Arial" w:cs="Arial"/>
          <w:sz w:val="24"/>
          <w:szCs w:val="24"/>
          <w:lang w:eastAsia="en-US"/>
        </w:rPr>
        <w:t>°</w:t>
      </w:r>
      <w:r w:rsidR="00DB7A5F" w:rsidRPr="004863E4">
        <w:rPr>
          <w:rFonts w:ascii="Arial" w:eastAsia="Arial" w:hAnsi="Arial" w:cs="Arial"/>
          <w:sz w:val="24"/>
          <w:szCs w:val="24"/>
          <w:lang w:eastAsia="en-US"/>
        </w:rPr>
        <w:t>, f</w:t>
      </w:r>
      <w:r w:rsidR="008633B1" w:rsidRPr="004863E4">
        <w:rPr>
          <w:rFonts w:ascii="Arial" w:eastAsia="Arial" w:hAnsi="Arial" w:cs="Arial"/>
          <w:sz w:val="24"/>
          <w:szCs w:val="24"/>
          <w:lang w:eastAsia="en-US"/>
        </w:rPr>
        <w:t>r</w:t>
      </w:r>
      <w:r w:rsidR="00DB7A5F" w:rsidRPr="004863E4">
        <w:rPr>
          <w:rFonts w:ascii="Arial" w:eastAsia="Arial" w:hAnsi="Arial" w:cs="Arial"/>
          <w:sz w:val="24"/>
          <w:szCs w:val="24"/>
          <w:lang w:eastAsia="en-US"/>
        </w:rPr>
        <w:t xml:space="preserve">acción III, </w:t>
      </w:r>
      <w:r w:rsidR="004B12F8" w:rsidRPr="004863E4">
        <w:rPr>
          <w:rFonts w:ascii="Arial" w:eastAsia="Arial" w:hAnsi="Arial" w:cs="Arial"/>
          <w:sz w:val="24"/>
          <w:szCs w:val="24"/>
          <w:lang w:eastAsia="en-US"/>
        </w:rPr>
        <w:t xml:space="preserve">párrafo cuarto, </w:t>
      </w:r>
      <w:r w:rsidR="00DB7A5F" w:rsidRPr="004863E4">
        <w:rPr>
          <w:rFonts w:ascii="Arial" w:eastAsia="Arial" w:hAnsi="Arial" w:cs="Arial"/>
          <w:sz w:val="24"/>
          <w:szCs w:val="24"/>
          <w:lang w:eastAsia="en-US"/>
        </w:rPr>
        <w:t>de la Constitución Política del Estado de Chihuahua</w:t>
      </w:r>
      <w:r w:rsidR="004B12F8" w:rsidRPr="004863E4">
        <w:rPr>
          <w:rFonts w:ascii="Arial" w:eastAsia="Arial" w:hAnsi="Arial" w:cs="Arial"/>
          <w:sz w:val="24"/>
          <w:szCs w:val="24"/>
          <w:lang w:eastAsia="en-US"/>
        </w:rPr>
        <w:t xml:space="preserve">, 32 fracción VI de la Ley de Transparencia y Acceso a la Información </w:t>
      </w:r>
      <w:r w:rsidR="004863E4">
        <w:rPr>
          <w:rFonts w:ascii="Arial" w:eastAsia="Arial" w:hAnsi="Arial" w:cs="Arial"/>
          <w:sz w:val="24"/>
          <w:szCs w:val="24"/>
          <w:lang w:eastAsia="en-US"/>
        </w:rPr>
        <w:t>Pública del Estado de Chihuahua.</w:t>
      </w:r>
    </w:p>
    <w:p w:rsidR="00C12B30" w:rsidRDefault="00C12B30" w:rsidP="00C12B30">
      <w:pPr>
        <w:pStyle w:val="Prrafodelista"/>
        <w:spacing w:before="120" w:after="120" w:line="360" w:lineRule="auto"/>
        <w:ind w:left="142" w:right="49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FB5225" w:rsidRPr="00FB5225" w:rsidRDefault="0064210F" w:rsidP="00C12B30">
      <w:pPr>
        <w:pStyle w:val="Prrafodelista"/>
        <w:numPr>
          <w:ilvl w:val="0"/>
          <w:numId w:val="5"/>
        </w:numPr>
        <w:spacing w:before="120" w:after="120" w:line="360" w:lineRule="auto"/>
        <w:ind w:left="142" w:right="49" w:hanging="76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C12B30">
        <w:rPr>
          <w:rFonts w:ascii="Arial" w:eastAsia="Arial" w:hAnsi="Arial" w:cs="Arial"/>
          <w:sz w:val="24"/>
          <w:szCs w:val="24"/>
          <w:lang w:val="es-ES" w:eastAsia="en-US"/>
        </w:rPr>
        <w:lastRenderedPageBreak/>
        <w:t xml:space="preserve">Que con la reforma </w:t>
      </w:r>
      <w:r w:rsidR="00C12B30" w:rsidRPr="00C12B30">
        <w:rPr>
          <w:rFonts w:ascii="Arial" w:eastAsia="Arial" w:hAnsi="Arial" w:cs="Arial"/>
          <w:sz w:val="24"/>
          <w:szCs w:val="24"/>
          <w:lang w:val="es-ES" w:eastAsia="en-US"/>
        </w:rPr>
        <w:t>a la Co</w:t>
      </w:r>
      <w:r w:rsidRPr="00C12B30">
        <w:rPr>
          <w:rFonts w:ascii="Arial" w:eastAsia="Arial" w:hAnsi="Arial" w:cs="Arial"/>
          <w:sz w:val="24"/>
          <w:szCs w:val="24"/>
          <w:lang w:val="es-ES" w:eastAsia="en-US"/>
        </w:rPr>
        <w:t>nstituci</w:t>
      </w:r>
      <w:r w:rsidR="00C12B30" w:rsidRPr="00C12B30">
        <w:rPr>
          <w:rFonts w:ascii="Arial" w:eastAsia="Arial" w:hAnsi="Arial" w:cs="Arial"/>
          <w:sz w:val="24"/>
          <w:szCs w:val="24"/>
          <w:lang w:val="es-ES" w:eastAsia="en-US"/>
        </w:rPr>
        <w:t xml:space="preserve">ón Política de los Estados Unidos Mexicanos, en materia de transparencia, </w:t>
      </w:r>
      <w:r w:rsidR="00FB5225">
        <w:rPr>
          <w:rFonts w:ascii="Arial" w:eastAsia="Arial" w:hAnsi="Arial" w:cs="Arial"/>
          <w:sz w:val="24"/>
          <w:szCs w:val="24"/>
          <w:lang w:val="es-ES" w:eastAsia="en-US"/>
        </w:rPr>
        <w:t xml:space="preserve">publicada en el Diario Oficial de la Federación el día 29 de enero del año 2016, </w:t>
      </w:r>
      <w:r w:rsidR="00C12B30" w:rsidRPr="00C12B30">
        <w:rPr>
          <w:rFonts w:ascii="Arial" w:eastAsia="Arial" w:hAnsi="Arial" w:cs="Arial"/>
          <w:sz w:val="24"/>
          <w:szCs w:val="24"/>
          <w:lang w:val="es-ES" w:eastAsia="en-US"/>
        </w:rPr>
        <w:t>se adicionó el Artículo 73 fracción XXIX-T que establece la atribución del Congreso de la Unión para expedir la ley general que establezca la organización y administración homogénea de los archivos de la Federación, de las entidades federativas, de los Municipios y de las demarcaciones territoriales de la Ciudad de México, y determine las bases de organización y funcionamiento del Sistema Nacional de Ar</w:t>
      </w:r>
      <w:r w:rsidR="00C12B30">
        <w:rPr>
          <w:rFonts w:ascii="Arial" w:eastAsia="Arial" w:hAnsi="Arial" w:cs="Arial"/>
          <w:sz w:val="24"/>
          <w:szCs w:val="24"/>
          <w:lang w:val="es-ES" w:eastAsia="en-US"/>
        </w:rPr>
        <w:t xml:space="preserve">chivos, legislación que a la </w:t>
      </w:r>
      <w:r w:rsidR="00FB5225">
        <w:rPr>
          <w:rFonts w:ascii="Arial" w:eastAsia="Arial" w:hAnsi="Arial" w:cs="Arial"/>
          <w:sz w:val="24"/>
          <w:szCs w:val="24"/>
          <w:lang w:val="es-ES" w:eastAsia="en-US"/>
        </w:rPr>
        <w:t>fecha se encuentra pendiente de aprobación.</w:t>
      </w:r>
      <w:r w:rsidR="00C12B30">
        <w:rPr>
          <w:rFonts w:ascii="Arial" w:eastAsia="Arial" w:hAnsi="Arial" w:cs="Arial"/>
          <w:sz w:val="24"/>
          <w:szCs w:val="24"/>
          <w:lang w:val="es-ES" w:eastAsia="en-US"/>
        </w:rPr>
        <w:t xml:space="preserve"> </w:t>
      </w:r>
    </w:p>
    <w:p w:rsidR="00FB5225" w:rsidRPr="00FB5225" w:rsidRDefault="00FB5225" w:rsidP="00FB5225">
      <w:pPr>
        <w:pStyle w:val="Prrafodelista"/>
        <w:rPr>
          <w:rFonts w:ascii="Arial" w:eastAsia="Arial" w:hAnsi="Arial" w:cs="Arial"/>
          <w:sz w:val="24"/>
          <w:szCs w:val="24"/>
          <w:lang w:val="es-ES" w:eastAsia="en-US"/>
        </w:rPr>
      </w:pPr>
    </w:p>
    <w:p w:rsidR="0048608F" w:rsidRPr="00FB5225" w:rsidRDefault="00FB5225" w:rsidP="0064210F">
      <w:pPr>
        <w:pStyle w:val="Prrafodelista"/>
        <w:numPr>
          <w:ilvl w:val="0"/>
          <w:numId w:val="5"/>
        </w:numPr>
        <w:spacing w:before="120" w:after="120" w:line="360" w:lineRule="auto"/>
        <w:ind w:left="142" w:right="51" w:hanging="76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B5225">
        <w:rPr>
          <w:rFonts w:ascii="Arial" w:eastAsia="Arial" w:hAnsi="Arial" w:cs="Arial"/>
          <w:sz w:val="24"/>
          <w:szCs w:val="24"/>
          <w:lang w:val="es-ES" w:eastAsia="en-US"/>
        </w:rPr>
        <w:t>No obstante la omisión legislativa federal</w:t>
      </w:r>
      <w:r>
        <w:rPr>
          <w:rFonts w:ascii="Arial" w:eastAsia="Arial" w:hAnsi="Arial" w:cs="Arial"/>
          <w:sz w:val="24"/>
          <w:szCs w:val="24"/>
          <w:lang w:val="es-ES" w:eastAsia="en-US"/>
        </w:rPr>
        <w:t>,</w:t>
      </w:r>
      <w:r w:rsidRPr="00FB5225">
        <w:rPr>
          <w:rFonts w:ascii="Arial" w:eastAsia="Arial" w:hAnsi="Arial" w:cs="Arial"/>
          <w:sz w:val="24"/>
          <w:szCs w:val="24"/>
          <w:lang w:val="es-ES" w:eastAsia="en-US"/>
        </w:rPr>
        <w:t xml:space="preserve"> 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>la Ley de Archivos del Estado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 xml:space="preserve"> de Chihuahua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vigente aún en la entidad, dispone en su Artículo 21, que 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>cada S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 xml:space="preserve">ujeto 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>O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>bligado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 xml:space="preserve">, deberá conformar un 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>Comité Técnico de Administración de Documentos y Archivos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 xml:space="preserve">, 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 xml:space="preserve">responsable de implementar y operar el 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>S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>istema Institucional de Archivos para su funcionamiento estandarizado y homogéneo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>, conforme a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 xml:space="preserve">las funciones establecidas 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en dicha 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>ley</w:t>
      </w:r>
      <w:r w:rsidR="00E30E81" w:rsidRPr="00FB5225">
        <w:rPr>
          <w:rFonts w:ascii="Arial" w:eastAsia="Arial" w:hAnsi="Arial" w:cs="Arial"/>
          <w:sz w:val="24"/>
          <w:szCs w:val="24"/>
          <w:lang w:eastAsia="en-US"/>
        </w:rPr>
        <w:t>.</w:t>
      </w:r>
      <w:r w:rsidR="0048608F" w:rsidRPr="00FB5225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</w:p>
    <w:p w:rsidR="004863E4" w:rsidRPr="00F100E9" w:rsidRDefault="004863E4" w:rsidP="0064210F">
      <w:pPr>
        <w:pStyle w:val="Prrafodelista"/>
        <w:spacing w:before="120" w:after="120" w:line="360" w:lineRule="auto"/>
        <w:ind w:left="142" w:right="51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48608F" w:rsidRPr="009E4BA4" w:rsidRDefault="00DB109C" w:rsidP="0064210F">
      <w:pPr>
        <w:pStyle w:val="Prrafodelista"/>
        <w:numPr>
          <w:ilvl w:val="0"/>
          <w:numId w:val="5"/>
        </w:numPr>
        <w:spacing w:before="120" w:after="120" w:line="360" w:lineRule="auto"/>
        <w:ind w:left="142" w:right="51" w:hanging="76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E4BA4">
        <w:rPr>
          <w:rFonts w:ascii="Arial" w:eastAsia="Arial" w:hAnsi="Arial" w:cs="Arial"/>
          <w:sz w:val="24"/>
          <w:szCs w:val="24"/>
          <w:lang w:eastAsia="en-US"/>
        </w:rPr>
        <w:t xml:space="preserve">Que </w:t>
      </w:r>
      <w:r w:rsidR="004B12F8" w:rsidRPr="009E4BA4">
        <w:rPr>
          <w:rFonts w:ascii="Arial" w:eastAsia="Arial" w:hAnsi="Arial" w:cs="Arial"/>
          <w:sz w:val="24"/>
          <w:szCs w:val="24"/>
          <w:lang w:eastAsia="en-US"/>
        </w:rPr>
        <w:t>de conformidad con</w:t>
      </w:r>
      <w:r w:rsidR="005D6667" w:rsidRPr="009E4BA4">
        <w:rPr>
          <w:rFonts w:ascii="Arial" w:eastAsia="Arial" w:hAnsi="Arial" w:cs="Arial"/>
          <w:sz w:val="24"/>
          <w:szCs w:val="24"/>
          <w:lang w:eastAsia="en-US"/>
        </w:rPr>
        <w:t xml:space="preserve"> lo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 señalado en los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L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>ineamientos generales para la administración, organización, conservación, valoración y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 xml:space="preserve"> resguardo de los archivos del I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nstituto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C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hihuahuense para la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T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ransparencia y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A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cceso a la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I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nformación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P</w:t>
      </w:r>
      <w:r w:rsidR="00A658B1" w:rsidRPr="009E4BA4">
        <w:rPr>
          <w:rFonts w:ascii="Arial" w:eastAsia="Arial" w:hAnsi="Arial" w:cs="Arial"/>
          <w:sz w:val="24"/>
          <w:szCs w:val="24"/>
          <w:lang w:eastAsia="en-US"/>
        </w:rPr>
        <w:t>ública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 xml:space="preserve">, </w:t>
      </w:r>
      <w:r w:rsidR="00FB5225" w:rsidRPr="009E4BA4">
        <w:rPr>
          <w:rFonts w:ascii="Arial" w:eastAsia="Arial" w:hAnsi="Arial" w:cs="Arial"/>
          <w:sz w:val="24"/>
          <w:szCs w:val="24"/>
          <w:lang w:eastAsia="en-US"/>
        </w:rPr>
        <w:t xml:space="preserve">aprobados por el Pleno </w:t>
      </w:r>
      <w:r w:rsidR="009E4BA4" w:rsidRPr="009E4BA4">
        <w:rPr>
          <w:rFonts w:ascii="Arial" w:eastAsia="Arial" w:hAnsi="Arial" w:cs="Arial"/>
          <w:sz w:val="24"/>
          <w:szCs w:val="24"/>
          <w:lang w:eastAsia="en-US"/>
        </w:rPr>
        <w:t>el día 15 de ju</w:t>
      </w:r>
      <w:r w:rsidR="00BB01DF">
        <w:rPr>
          <w:rFonts w:ascii="Arial" w:eastAsia="Arial" w:hAnsi="Arial" w:cs="Arial"/>
          <w:sz w:val="24"/>
          <w:szCs w:val="24"/>
          <w:lang w:eastAsia="en-US"/>
        </w:rPr>
        <w:t>l</w:t>
      </w:r>
      <w:r w:rsidR="009E4BA4" w:rsidRPr="009E4BA4">
        <w:rPr>
          <w:rFonts w:ascii="Arial" w:eastAsia="Arial" w:hAnsi="Arial" w:cs="Arial"/>
          <w:sz w:val="24"/>
          <w:szCs w:val="24"/>
          <w:lang w:eastAsia="en-US"/>
        </w:rPr>
        <w:t xml:space="preserve">io del año 2015, </w:t>
      </w:r>
      <w:r w:rsidR="00A658B1" w:rsidRPr="009E4BA4">
        <w:rPr>
          <w:rFonts w:ascii="Arial" w:eastAsia="Arial" w:hAnsi="Arial" w:cs="Arial"/>
          <w:sz w:val="24"/>
          <w:szCs w:val="24"/>
          <w:lang w:eastAsia="en-US"/>
        </w:rPr>
        <w:t>e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l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C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omité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T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écnico de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A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dministración de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D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ocumentos y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A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>rchivos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 xml:space="preserve">, debe ser 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>integrado por los servidores públicos que designe el Consejo General quienes por su experiencia y función dentro del Instituto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,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 se consideren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 xml:space="preserve">idóneos 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 xml:space="preserve">para promover y garantizar la correcta administración de documentos y la gestión de </w:t>
      </w:r>
      <w:r w:rsidR="00E30E81" w:rsidRPr="009E4BA4">
        <w:rPr>
          <w:rFonts w:ascii="Arial" w:eastAsia="Arial" w:hAnsi="Arial" w:cs="Arial"/>
          <w:sz w:val="24"/>
          <w:szCs w:val="24"/>
          <w:lang w:eastAsia="en-US"/>
        </w:rPr>
        <w:t>a</w:t>
      </w:r>
      <w:r w:rsidR="0048608F" w:rsidRPr="009E4BA4">
        <w:rPr>
          <w:rFonts w:ascii="Arial" w:eastAsia="Arial" w:hAnsi="Arial" w:cs="Arial"/>
          <w:sz w:val="24"/>
          <w:szCs w:val="24"/>
          <w:lang w:eastAsia="en-US"/>
        </w:rPr>
        <w:t>rchivos.</w:t>
      </w:r>
    </w:p>
    <w:p w:rsidR="004863E4" w:rsidRPr="00F100E9" w:rsidRDefault="004863E4" w:rsidP="0064210F">
      <w:pPr>
        <w:pStyle w:val="Prrafodelista"/>
        <w:spacing w:before="120" w:after="120" w:line="360" w:lineRule="auto"/>
        <w:ind w:left="142" w:right="51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4863E4" w:rsidRPr="004863E4" w:rsidRDefault="00E30E81" w:rsidP="0064210F">
      <w:pPr>
        <w:pStyle w:val="Prrafodelista"/>
        <w:numPr>
          <w:ilvl w:val="0"/>
          <w:numId w:val="5"/>
        </w:numPr>
        <w:spacing w:before="120" w:after="120" w:line="360" w:lineRule="auto"/>
        <w:ind w:left="142" w:hanging="76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 xml:space="preserve">Que los </w:t>
      </w:r>
      <w:r w:rsidR="004863E4" w:rsidRPr="004863E4">
        <w:rPr>
          <w:rFonts w:ascii="Arial" w:eastAsia="Arial" w:hAnsi="Arial" w:cs="Arial"/>
          <w:sz w:val="24"/>
          <w:szCs w:val="24"/>
          <w:lang w:eastAsia="en-US"/>
        </w:rPr>
        <w:t xml:space="preserve">Lineamientos para la Organización y Conservación de los Archivos, aprobados por el Consejo Nacional del Sistema Nacional de Transparencia, Acceso a la Información Pública y Protección de Datos Personales, establecen </w:t>
      </w:r>
      <w:r w:rsidR="004863E4" w:rsidRPr="004863E4">
        <w:rPr>
          <w:rFonts w:ascii="Arial" w:eastAsia="Arial" w:hAnsi="Arial" w:cs="Arial"/>
          <w:sz w:val="24"/>
          <w:szCs w:val="24"/>
          <w:lang w:eastAsia="en-US"/>
        </w:rPr>
        <w:lastRenderedPageBreak/>
        <w:t>las instancias y procedimientos a seguir en la materia, entre ellos, al área coordinadora de archivos, responsable de administrar la gestión documental y los archivos, así como de coordinar las áreas operativas del Sistema Institucional de Archivos;</w:t>
      </w:r>
    </w:p>
    <w:p w:rsidR="002A097D" w:rsidRPr="002A097D" w:rsidRDefault="002A097D" w:rsidP="0064210F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100E9">
        <w:rPr>
          <w:rFonts w:ascii="Arial" w:eastAsia="Arial" w:hAnsi="Arial" w:cs="Arial"/>
          <w:sz w:val="24"/>
          <w:szCs w:val="24"/>
          <w:lang w:val="es-MX"/>
        </w:rPr>
        <w:t xml:space="preserve">Por lo </w:t>
      </w:r>
      <w:r w:rsidR="00772B44" w:rsidRPr="00F100E9">
        <w:rPr>
          <w:rFonts w:ascii="Arial" w:eastAsia="Arial" w:hAnsi="Arial" w:cs="Arial"/>
          <w:sz w:val="24"/>
          <w:szCs w:val="24"/>
          <w:lang w:val="es-MX"/>
        </w:rPr>
        <w:t xml:space="preserve">que, ante lo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anteriormente expuesto</w:t>
      </w:r>
      <w:r w:rsidR="00772B44" w:rsidRPr="00F100E9">
        <w:rPr>
          <w:rFonts w:ascii="Arial" w:eastAsia="Arial" w:hAnsi="Arial" w:cs="Arial"/>
          <w:sz w:val="24"/>
          <w:szCs w:val="24"/>
          <w:lang w:val="es-MX"/>
        </w:rPr>
        <w:t xml:space="preserve"> y fundado</w:t>
      </w:r>
      <w:r w:rsidRPr="00F100E9">
        <w:rPr>
          <w:rFonts w:ascii="Arial" w:eastAsia="Arial" w:hAnsi="Arial" w:cs="Arial"/>
          <w:sz w:val="24"/>
          <w:szCs w:val="24"/>
          <w:lang w:val="es-MX"/>
        </w:rPr>
        <w:t>, el Pleno</w:t>
      </w:r>
      <w:r w:rsidR="00FD7B92" w:rsidRPr="00F100E9">
        <w:rPr>
          <w:rFonts w:ascii="Arial" w:eastAsia="Arial" w:hAnsi="Arial" w:cs="Arial"/>
          <w:sz w:val="24"/>
          <w:szCs w:val="24"/>
          <w:lang w:val="es-MX"/>
        </w:rPr>
        <w:t xml:space="preserve"> emite el siguiente</w:t>
      </w:r>
      <w:r w:rsidRPr="00F100E9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863E4" w:rsidRPr="00F100E9" w:rsidRDefault="004863E4" w:rsidP="0064210F">
      <w:pPr>
        <w:spacing w:before="120" w:after="120" w:line="360" w:lineRule="auto"/>
        <w:ind w:firstLine="5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:rsidR="002A097D" w:rsidRPr="00F100E9" w:rsidRDefault="002A097D" w:rsidP="0064210F">
      <w:pPr>
        <w:spacing w:before="120" w:after="120" w:line="360" w:lineRule="auto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100E9">
        <w:rPr>
          <w:rFonts w:ascii="Arial" w:eastAsia="Arial" w:hAnsi="Arial" w:cs="Arial"/>
          <w:b/>
          <w:sz w:val="24"/>
          <w:szCs w:val="24"/>
          <w:lang w:val="es-MX"/>
        </w:rPr>
        <w:t>ACUERD</w:t>
      </w:r>
      <w:r w:rsidR="00FD7B92" w:rsidRPr="00F100E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72B44" w:rsidRPr="00F100E9" w:rsidRDefault="0057214A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100E9">
        <w:rPr>
          <w:rFonts w:ascii="Arial" w:eastAsia="Arial" w:hAnsi="Arial" w:cs="Arial"/>
          <w:b/>
          <w:sz w:val="24"/>
          <w:szCs w:val="24"/>
          <w:lang w:val="es-MX"/>
        </w:rPr>
        <w:t>PRIMERO</w:t>
      </w:r>
      <w:r w:rsidRPr="00F100E9">
        <w:rPr>
          <w:rFonts w:ascii="Arial" w:eastAsia="Arial" w:hAnsi="Arial" w:cs="Arial"/>
          <w:sz w:val="24"/>
          <w:szCs w:val="24"/>
          <w:lang w:val="es-MX"/>
        </w:rPr>
        <w:t>.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1323A" w:rsidRPr="00F100E9">
        <w:rPr>
          <w:rFonts w:ascii="Arial" w:eastAsia="Arial" w:hAnsi="Arial" w:cs="Arial"/>
          <w:sz w:val="24"/>
          <w:szCs w:val="24"/>
          <w:lang w:val="es-MX"/>
        </w:rPr>
        <w:t>Se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658B1" w:rsidRPr="00F100E9">
        <w:rPr>
          <w:rFonts w:ascii="Arial" w:eastAsia="Arial" w:hAnsi="Arial" w:cs="Arial"/>
          <w:sz w:val="24"/>
          <w:szCs w:val="24"/>
          <w:lang w:val="es-MX"/>
        </w:rPr>
        <w:t xml:space="preserve">conforma </w:t>
      </w:r>
      <w:r w:rsidR="004863E4" w:rsidRPr="00F100E9">
        <w:rPr>
          <w:rFonts w:ascii="Arial" w:eastAsia="Arial" w:hAnsi="Arial" w:cs="Arial"/>
          <w:sz w:val="24"/>
          <w:szCs w:val="24"/>
          <w:lang w:val="es-MX"/>
        </w:rPr>
        <w:t>el Comité Técnico de A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dministración de Documentos y Archivos del </w:t>
      </w:r>
      <w:r w:rsidR="0021323A" w:rsidRPr="00F100E9">
        <w:rPr>
          <w:rFonts w:ascii="Arial" w:eastAsia="Arial" w:hAnsi="Arial" w:cs="Arial"/>
          <w:sz w:val="24"/>
          <w:szCs w:val="24"/>
          <w:lang w:val="es-MX"/>
        </w:rPr>
        <w:t>Instituto Chihuahuense para la Transparencia y Acceso a la Información Pública</w:t>
      </w:r>
      <w:r w:rsidR="002A097D" w:rsidRPr="00F100E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1323A" w:rsidRPr="00F100E9">
        <w:rPr>
          <w:rFonts w:ascii="Arial" w:eastAsia="Arial" w:hAnsi="Arial" w:cs="Arial"/>
          <w:sz w:val="24"/>
          <w:szCs w:val="24"/>
          <w:lang w:val="es-MX"/>
        </w:rPr>
        <w:t>el</w:t>
      </w:r>
      <w:r w:rsidR="002A097D" w:rsidRPr="00F100E9">
        <w:rPr>
          <w:rFonts w:ascii="Arial" w:eastAsia="Arial" w:hAnsi="Arial" w:cs="Arial"/>
          <w:sz w:val="24"/>
          <w:szCs w:val="24"/>
          <w:lang w:val="es-MX"/>
        </w:rPr>
        <w:t xml:space="preserve"> cual </w:t>
      </w:r>
      <w:r w:rsidR="0021323A" w:rsidRPr="00F100E9">
        <w:rPr>
          <w:rFonts w:ascii="Arial" w:eastAsia="Arial" w:hAnsi="Arial" w:cs="Arial"/>
          <w:sz w:val="24"/>
          <w:szCs w:val="24"/>
          <w:lang w:val="es-MX"/>
        </w:rPr>
        <w:t>estará integrado por las y los servidores público</w:t>
      </w:r>
      <w:r w:rsidRPr="00F100E9">
        <w:rPr>
          <w:rFonts w:ascii="Arial" w:eastAsia="Arial" w:hAnsi="Arial" w:cs="Arial"/>
          <w:sz w:val="24"/>
          <w:szCs w:val="24"/>
          <w:lang w:val="es-MX"/>
        </w:rPr>
        <w:t>s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 que sean titulares de las siguientes Unidades Administrativas:</w:t>
      </w:r>
    </w:p>
    <w:p w:rsidR="005032DA" w:rsidRPr="009E4BA4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E4BA4">
        <w:rPr>
          <w:rFonts w:ascii="Arial" w:eastAsia="Arial" w:hAnsi="Arial" w:cs="Arial"/>
          <w:sz w:val="24"/>
          <w:szCs w:val="24"/>
          <w:lang w:eastAsia="en-US"/>
        </w:rPr>
        <w:t>Presidencia</w:t>
      </w:r>
    </w:p>
    <w:p w:rsidR="005032DA" w:rsidRPr="009E4BA4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E4BA4">
        <w:rPr>
          <w:rFonts w:ascii="Arial" w:eastAsia="Arial" w:hAnsi="Arial" w:cs="Arial"/>
          <w:sz w:val="24"/>
          <w:szCs w:val="24"/>
          <w:lang w:eastAsia="en-US"/>
        </w:rPr>
        <w:t>Secretaría Ejecutiva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Dirección Jurídica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Dirección de Acceso a la Información y protección de datos personales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Dirección de Archivos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Dirección de Capacitación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Dirección Administrativa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Coordinación de Comunicación Social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Coordinación de Planeación y Seguimiento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Departamento del Sistema de Información Pública</w:t>
      </w:r>
    </w:p>
    <w:p w:rsidR="005032DA" w:rsidRPr="00F100E9" w:rsidRDefault="005032DA" w:rsidP="0064210F">
      <w:pPr>
        <w:pStyle w:val="Prrafodelista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F100E9">
        <w:rPr>
          <w:rFonts w:ascii="Arial" w:eastAsia="Arial" w:hAnsi="Arial" w:cs="Arial"/>
          <w:sz w:val="24"/>
          <w:szCs w:val="24"/>
          <w:lang w:eastAsia="en-US"/>
        </w:rPr>
        <w:t>Departamento de Sistemas</w:t>
      </w:r>
    </w:p>
    <w:p w:rsidR="005032DA" w:rsidRDefault="00F100E9" w:rsidP="0064210F">
      <w:pPr>
        <w:spacing w:before="120" w:after="120" w:line="360" w:lineRule="auto"/>
        <w:ind w:left="5"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100E9">
        <w:rPr>
          <w:rFonts w:ascii="Arial" w:eastAsia="Arial" w:hAnsi="Arial" w:cs="Arial"/>
          <w:b/>
          <w:sz w:val="24"/>
          <w:szCs w:val="24"/>
          <w:lang w:val="es-MX"/>
        </w:rPr>
        <w:t>SEGUNDO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.- </w:t>
      </w:r>
      <w:r w:rsidR="004863E4" w:rsidRPr="00F100E9">
        <w:rPr>
          <w:rFonts w:ascii="Arial" w:eastAsia="Arial" w:hAnsi="Arial" w:cs="Arial"/>
          <w:sz w:val="24"/>
          <w:szCs w:val="24"/>
          <w:lang w:val="es-MX"/>
        </w:rPr>
        <w:t xml:space="preserve">Dicho Comité </w:t>
      </w:r>
      <w:r w:rsidR="004863E4" w:rsidRPr="004863E4">
        <w:rPr>
          <w:rFonts w:ascii="Arial" w:eastAsia="Arial" w:hAnsi="Arial" w:cs="Arial"/>
          <w:sz w:val="24"/>
          <w:szCs w:val="24"/>
          <w:lang w:val="es-MX"/>
        </w:rPr>
        <w:t>administrar</w:t>
      </w:r>
      <w:r w:rsidR="004863E4">
        <w:rPr>
          <w:rFonts w:ascii="Arial" w:eastAsia="Arial" w:hAnsi="Arial" w:cs="Arial"/>
          <w:sz w:val="24"/>
          <w:szCs w:val="24"/>
          <w:lang w:val="es-MX"/>
        </w:rPr>
        <w:t>á</w:t>
      </w:r>
      <w:r w:rsidR="004863E4" w:rsidRPr="004863E4">
        <w:rPr>
          <w:rFonts w:ascii="Arial" w:eastAsia="Arial" w:hAnsi="Arial" w:cs="Arial"/>
          <w:sz w:val="24"/>
          <w:szCs w:val="24"/>
          <w:lang w:val="es-MX"/>
        </w:rPr>
        <w:t xml:space="preserve"> la gestión documental y los archivos, </w:t>
      </w:r>
      <w:r w:rsidR="004863E4">
        <w:rPr>
          <w:rFonts w:ascii="Arial" w:eastAsia="Arial" w:hAnsi="Arial" w:cs="Arial"/>
          <w:sz w:val="24"/>
          <w:szCs w:val="24"/>
          <w:lang w:val="es-MX"/>
        </w:rPr>
        <w:t xml:space="preserve">coordinará </w:t>
      </w:r>
      <w:r w:rsidR="004863E4" w:rsidRPr="004863E4">
        <w:rPr>
          <w:rFonts w:ascii="Arial" w:eastAsia="Arial" w:hAnsi="Arial" w:cs="Arial"/>
          <w:sz w:val="24"/>
          <w:szCs w:val="24"/>
          <w:lang w:val="es-MX"/>
        </w:rPr>
        <w:t xml:space="preserve"> las áreas operativas del Sistema Institucional de Archivos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del I</w:t>
      </w:r>
      <w:r w:rsidR="004863E4">
        <w:rPr>
          <w:rFonts w:ascii="Arial" w:eastAsia="Arial" w:hAnsi="Arial" w:cs="Arial"/>
          <w:sz w:val="24"/>
          <w:szCs w:val="24"/>
          <w:lang w:val="es-MX"/>
        </w:rPr>
        <w:t xml:space="preserve">nstituto </w:t>
      </w:r>
      <w:r>
        <w:rPr>
          <w:rFonts w:ascii="Arial" w:eastAsia="Arial" w:hAnsi="Arial" w:cs="Arial"/>
          <w:sz w:val="24"/>
          <w:szCs w:val="24"/>
          <w:lang w:val="es-MX"/>
        </w:rPr>
        <w:t>y</w:t>
      </w:r>
      <w:r w:rsidR="00916DF0" w:rsidRPr="00F100E9">
        <w:rPr>
          <w:rFonts w:ascii="Arial" w:eastAsia="Arial" w:hAnsi="Arial" w:cs="Arial"/>
          <w:sz w:val="24"/>
          <w:szCs w:val="24"/>
          <w:lang w:val="es-MX"/>
        </w:rPr>
        <w:t xml:space="preserve"> de manera colegiada </w:t>
      </w:r>
      <w:r w:rsidR="00772B44" w:rsidRPr="00F100E9">
        <w:rPr>
          <w:rFonts w:ascii="Arial" w:eastAsia="Arial" w:hAnsi="Arial" w:cs="Arial"/>
          <w:sz w:val="24"/>
          <w:szCs w:val="24"/>
          <w:lang w:val="es-MX"/>
        </w:rPr>
        <w:t xml:space="preserve"> deberán dar cumplimiento a l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>o</w:t>
      </w:r>
      <w:r w:rsidRPr="00F100E9">
        <w:rPr>
          <w:rFonts w:ascii="Arial" w:eastAsia="Arial" w:hAnsi="Arial" w:cs="Arial"/>
          <w:sz w:val="24"/>
          <w:szCs w:val="24"/>
          <w:lang w:val="es-MX"/>
        </w:rPr>
        <w:t xml:space="preserve"> dispuesto por 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la Ley de 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lastRenderedPageBreak/>
        <w:t>Archivos del Estado de Chihuahua</w:t>
      </w:r>
      <w:r w:rsidR="009E4BA4">
        <w:rPr>
          <w:rFonts w:ascii="Arial" w:eastAsia="Arial" w:hAnsi="Arial" w:cs="Arial"/>
          <w:sz w:val="24"/>
          <w:szCs w:val="24"/>
          <w:lang w:val="es-MX"/>
        </w:rPr>
        <w:t>,</w:t>
      </w:r>
      <w:r w:rsidRPr="00F100E9">
        <w:rPr>
          <w:rFonts w:ascii="Arial" w:eastAsia="Arial" w:hAnsi="Arial" w:cs="Arial"/>
          <w:sz w:val="24"/>
          <w:szCs w:val="24"/>
          <w:lang w:val="es-MX"/>
        </w:rPr>
        <w:t xml:space="preserve"> los </w:t>
      </w:r>
      <w:r w:rsidR="009E4BA4">
        <w:rPr>
          <w:rFonts w:ascii="Arial" w:eastAsia="Arial" w:hAnsi="Arial" w:cs="Arial"/>
          <w:sz w:val="24"/>
          <w:szCs w:val="24"/>
          <w:lang w:val="es-MX"/>
        </w:rPr>
        <w:t>L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ineamientos generales para la administración, organización, conservación, valoración y resguardo de los archivos del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I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nstituto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C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hihuahuense para la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T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ransparencia y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A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cceso a la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I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 xml:space="preserve">nformación </w:t>
      </w:r>
      <w:r w:rsidRPr="00F100E9">
        <w:rPr>
          <w:rFonts w:ascii="Arial" w:eastAsia="Arial" w:hAnsi="Arial" w:cs="Arial"/>
          <w:sz w:val="24"/>
          <w:szCs w:val="24"/>
          <w:lang w:val="es-MX"/>
        </w:rPr>
        <w:t>P</w:t>
      </w:r>
      <w:r w:rsidR="005032DA" w:rsidRPr="00F100E9">
        <w:rPr>
          <w:rFonts w:ascii="Arial" w:eastAsia="Arial" w:hAnsi="Arial" w:cs="Arial"/>
          <w:sz w:val="24"/>
          <w:szCs w:val="24"/>
          <w:lang w:val="es-MX"/>
        </w:rPr>
        <w:t>ública</w:t>
      </w:r>
      <w:r w:rsidR="009E4BA4">
        <w:rPr>
          <w:rFonts w:ascii="Arial" w:eastAsia="Arial" w:hAnsi="Arial" w:cs="Arial"/>
          <w:sz w:val="24"/>
          <w:szCs w:val="24"/>
          <w:lang w:val="es-MX"/>
        </w:rPr>
        <w:t xml:space="preserve"> y los </w:t>
      </w:r>
      <w:r w:rsidR="009E4BA4" w:rsidRPr="009E4BA4">
        <w:rPr>
          <w:rFonts w:ascii="Arial" w:eastAsia="Arial" w:hAnsi="Arial" w:cs="Arial"/>
          <w:sz w:val="24"/>
          <w:szCs w:val="24"/>
          <w:lang w:val="es-MX"/>
        </w:rPr>
        <w:t>Lineamientos para la Organización y Conservación de los Archivos, aprobados por el Consejo Nacional del Sistema Nacional de Transparencia, Acceso a la Información Pública y Protección de Datos Personales</w:t>
      </w:r>
      <w:r w:rsidR="009E4BA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6DF0" w:rsidRPr="00F100E9" w:rsidRDefault="009E4BA4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E4BA4">
        <w:rPr>
          <w:rFonts w:ascii="Arial" w:eastAsia="Arial" w:hAnsi="Arial" w:cs="Arial"/>
          <w:b/>
          <w:sz w:val="24"/>
          <w:szCs w:val="24"/>
          <w:lang w:val="es-MX"/>
        </w:rPr>
        <w:t>TERCERO</w:t>
      </w:r>
      <w:r w:rsidR="0057214A" w:rsidRPr="00F100E9">
        <w:rPr>
          <w:rFonts w:ascii="Arial" w:eastAsia="Arial" w:hAnsi="Arial" w:cs="Arial"/>
          <w:sz w:val="24"/>
          <w:szCs w:val="24"/>
          <w:lang w:val="es-MX"/>
        </w:rPr>
        <w:t>.</w:t>
      </w:r>
      <w:r w:rsidR="00A658B1" w:rsidRPr="00F100E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72F90">
        <w:rPr>
          <w:rFonts w:ascii="Arial" w:eastAsia="Arial" w:hAnsi="Arial" w:cs="Arial"/>
          <w:sz w:val="24"/>
          <w:szCs w:val="24"/>
          <w:lang w:val="es-MX"/>
        </w:rPr>
        <w:t xml:space="preserve">Se instruye a la Secretaría Ejecutiva de este Organismo Garante para que </w:t>
      </w:r>
      <w:r w:rsidR="001248E3">
        <w:rPr>
          <w:rFonts w:ascii="Arial" w:eastAsia="Arial" w:hAnsi="Arial" w:cs="Arial"/>
          <w:sz w:val="24"/>
          <w:szCs w:val="24"/>
          <w:lang w:val="es-MX"/>
        </w:rPr>
        <w:t>proceda</w:t>
      </w:r>
      <w:r w:rsidR="00916DF0">
        <w:rPr>
          <w:rFonts w:ascii="Arial" w:eastAsia="Arial" w:hAnsi="Arial" w:cs="Arial"/>
          <w:sz w:val="24"/>
          <w:szCs w:val="24"/>
          <w:lang w:val="es-MX"/>
        </w:rPr>
        <w:t xml:space="preserve"> al </w:t>
      </w:r>
      <w:r w:rsidR="001248E3">
        <w:rPr>
          <w:rFonts w:ascii="Arial" w:eastAsia="Arial" w:hAnsi="Arial" w:cs="Arial"/>
          <w:sz w:val="24"/>
          <w:szCs w:val="24"/>
          <w:lang w:val="es-MX"/>
        </w:rPr>
        <w:t>registro</w:t>
      </w:r>
      <w:r w:rsidR="00916DF0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="00375C54">
        <w:rPr>
          <w:rFonts w:ascii="Arial" w:eastAsia="Arial" w:hAnsi="Arial" w:cs="Arial"/>
          <w:sz w:val="24"/>
          <w:szCs w:val="24"/>
          <w:lang w:val="es-MX"/>
        </w:rPr>
        <w:t>l presente acuerdo</w:t>
      </w:r>
    </w:p>
    <w:p w:rsidR="00D4692E" w:rsidRDefault="00D4692E" w:rsidP="0064210F">
      <w:pPr>
        <w:spacing w:before="120" w:after="120" w:line="360" w:lineRule="auto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2A097D" w:rsidRPr="009E4BA4" w:rsidRDefault="002A097D" w:rsidP="0064210F">
      <w:pPr>
        <w:spacing w:before="120" w:after="120" w:line="360" w:lineRule="auto"/>
        <w:ind w:firstLine="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E4BA4">
        <w:rPr>
          <w:rFonts w:ascii="Arial" w:eastAsia="Arial" w:hAnsi="Arial" w:cs="Arial"/>
          <w:b/>
          <w:sz w:val="24"/>
          <w:szCs w:val="24"/>
          <w:lang w:val="es-MX"/>
        </w:rPr>
        <w:t>TRANSITORIOS</w:t>
      </w:r>
    </w:p>
    <w:p w:rsidR="002A097D" w:rsidRPr="002A097D" w:rsidRDefault="00B40B2B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E4BA4">
        <w:rPr>
          <w:rFonts w:ascii="Arial" w:eastAsia="Arial" w:hAnsi="Arial" w:cs="Arial"/>
          <w:b/>
          <w:sz w:val="24"/>
          <w:szCs w:val="24"/>
          <w:lang w:val="es-MX"/>
        </w:rPr>
        <w:t>Ú</w:t>
      </w:r>
      <w:r w:rsidR="0021323A" w:rsidRPr="009E4BA4">
        <w:rPr>
          <w:rFonts w:ascii="Arial" w:eastAsia="Arial" w:hAnsi="Arial" w:cs="Arial"/>
          <w:b/>
          <w:sz w:val="24"/>
          <w:szCs w:val="24"/>
          <w:lang w:val="es-MX"/>
        </w:rPr>
        <w:t>NICO</w:t>
      </w:r>
      <w:r w:rsidR="0021323A" w:rsidRPr="00F100E9">
        <w:rPr>
          <w:rFonts w:ascii="Arial" w:eastAsia="Arial" w:hAnsi="Arial" w:cs="Arial"/>
          <w:sz w:val="24"/>
          <w:szCs w:val="24"/>
          <w:lang w:val="es-MX"/>
        </w:rPr>
        <w:t>.-</w:t>
      </w:r>
      <w:r w:rsidR="002A097D" w:rsidRPr="002A097D">
        <w:rPr>
          <w:rFonts w:ascii="Arial" w:eastAsia="Arial" w:hAnsi="Arial" w:cs="Arial"/>
          <w:sz w:val="24"/>
          <w:szCs w:val="24"/>
          <w:lang w:val="es-MX"/>
        </w:rPr>
        <w:t xml:space="preserve">El presente Acuerdo surtirá sus efectos </w:t>
      </w:r>
      <w:r w:rsidR="00FD7B92">
        <w:rPr>
          <w:rFonts w:ascii="Arial" w:eastAsia="Arial" w:hAnsi="Arial" w:cs="Arial"/>
          <w:sz w:val="24"/>
          <w:szCs w:val="24"/>
          <w:lang w:val="es-MX"/>
        </w:rPr>
        <w:t xml:space="preserve">a partir de su aprobación por el Pleno del 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Instituto Chihuahuense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para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Transparencia y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Acceso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="00FD7B92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FD7B92" w:rsidRPr="00B77393">
        <w:rPr>
          <w:rFonts w:ascii="Arial" w:eastAsia="Arial" w:hAnsi="Arial" w:cs="Arial"/>
          <w:sz w:val="24"/>
          <w:szCs w:val="24"/>
          <w:lang w:val="es-MX"/>
        </w:rPr>
        <w:t xml:space="preserve"> Información </w:t>
      </w:r>
      <w:r w:rsidR="00FD7B92">
        <w:rPr>
          <w:rFonts w:ascii="Arial" w:eastAsia="Arial" w:hAnsi="Arial" w:cs="Arial"/>
          <w:sz w:val="24"/>
          <w:szCs w:val="24"/>
          <w:lang w:val="es-MX"/>
        </w:rPr>
        <w:t>Pública</w:t>
      </w:r>
      <w:r w:rsidR="00AB7E2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B109C" w:rsidRDefault="00B77393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B7599">
        <w:rPr>
          <w:rFonts w:ascii="Arial" w:eastAsia="Arial" w:hAnsi="Arial" w:cs="Arial"/>
          <w:sz w:val="24"/>
          <w:szCs w:val="24"/>
          <w:lang w:val="es-MX"/>
        </w:rPr>
        <w:t>Así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lo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acordó </w:t>
      </w:r>
      <w:r w:rsidR="00373F5A">
        <w:rPr>
          <w:rFonts w:ascii="Arial" w:eastAsia="Arial" w:hAnsi="Arial" w:cs="Arial"/>
          <w:sz w:val="24"/>
          <w:szCs w:val="24"/>
          <w:lang w:val="es-MX"/>
        </w:rPr>
        <w:t xml:space="preserve">por unanimidad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votos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155AC">
        <w:rPr>
          <w:rFonts w:ascii="Arial" w:eastAsia="Arial" w:hAnsi="Arial" w:cs="Arial"/>
          <w:sz w:val="24"/>
          <w:szCs w:val="24"/>
          <w:lang w:val="es-MX"/>
        </w:rPr>
        <w:t>d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el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9518B">
        <w:rPr>
          <w:rFonts w:ascii="Arial" w:eastAsia="Arial" w:hAnsi="Arial" w:cs="Arial"/>
          <w:sz w:val="24"/>
          <w:szCs w:val="24"/>
          <w:lang w:val="es-MX"/>
        </w:rPr>
        <w:t>pleno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del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Instituto Chihuahuense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para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Transparencia y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Acceso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a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la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 Información </w:t>
      </w:r>
      <w:r w:rsidR="005C521F">
        <w:rPr>
          <w:rFonts w:ascii="Arial" w:eastAsia="Arial" w:hAnsi="Arial" w:cs="Arial"/>
          <w:sz w:val="24"/>
          <w:szCs w:val="24"/>
          <w:lang w:val="es-MX"/>
        </w:rPr>
        <w:t>Pública</w:t>
      </w:r>
      <w:r w:rsidR="00E802D8" w:rsidRPr="00B7739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en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Sesión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109DE">
        <w:rPr>
          <w:rFonts w:ascii="Arial" w:eastAsia="Arial" w:hAnsi="Arial" w:cs="Arial"/>
          <w:sz w:val="24"/>
          <w:szCs w:val="24"/>
          <w:lang w:val="es-MX"/>
        </w:rPr>
        <w:t>Ordinaria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de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02D8" w:rsidRPr="001B7599">
        <w:rPr>
          <w:rFonts w:ascii="Arial" w:eastAsia="Arial" w:hAnsi="Arial" w:cs="Arial"/>
          <w:sz w:val="24"/>
          <w:szCs w:val="24"/>
          <w:lang w:val="es-MX"/>
        </w:rPr>
        <w:t>fecha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4692E">
        <w:rPr>
          <w:rFonts w:ascii="Arial" w:eastAsia="Arial" w:hAnsi="Arial" w:cs="Arial"/>
          <w:sz w:val="24"/>
          <w:szCs w:val="24"/>
          <w:lang w:val="es-MX"/>
        </w:rPr>
        <w:t xml:space="preserve">veinticinco </w:t>
      </w:r>
      <w:r w:rsidR="00375C54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D4692E">
        <w:rPr>
          <w:rFonts w:ascii="Arial" w:eastAsia="Arial" w:hAnsi="Arial" w:cs="Arial"/>
          <w:sz w:val="24"/>
          <w:szCs w:val="24"/>
          <w:lang w:val="es-MX"/>
        </w:rPr>
        <w:t xml:space="preserve">octubre </w:t>
      </w:r>
      <w:r w:rsidR="00375C54">
        <w:rPr>
          <w:rFonts w:ascii="Arial" w:eastAsia="Arial" w:hAnsi="Arial" w:cs="Arial"/>
          <w:sz w:val="24"/>
          <w:szCs w:val="24"/>
          <w:lang w:val="es-MX"/>
        </w:rPr>
        <w:t>de  2017</w:t>
      </w:r>
      <w:r w:rsidR="00D4692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248E3" w:rsidRDefault="001248E3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80BE0" w:rsidRDefault="00280BE0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D4692E" w:rsidRDefault="00D4692E" w:rsidP="0064210F">
      <w:pPr>
        <w:spacing w:before="120" w:after="120" w:line="360" w:lineRule="auto"/>
        <w:ind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1248E3" w:rsidRDefault="00DB109C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323A"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1248E3">
        <w:rPr>
          <w:rFonts w:ascii="Arial" w:hAnsi="Arial" w:cs="Arial"/>
          <w:b/>
          <w:sz w:val="24"/>
          <w:szCs w:val="24"/>
          <w:lang w:val="es-ES"/>
        </w:rPr>
        <w:t>Ernesto Alejandro de la Rocha Montiel</w:t>
      </w:r>
    </w:p>
    <w:p w:rsidR="001248E3" w:rsidRDefault="00DB109C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323A">
        <w:rPr>
          <w:rFonts w:ascii="Arial" w:hAnsi="Arial" w:cs="Arial"/>
          <w:b/>
          <w:sz w:val="24"/>
          <w:szCs w:val="24"/>
          <w:lang w:val="es-ES"/>
        </w:rPr>
        <w:t>Co</w:t>
      </w:r>
      <w:r w:rsidR="008D60B4">
        <w:rPr>
          <w:rFonts w:ascii="Arial" w:hAnsi="Arial" w:cs="Arial"/>
          <w:b/>
          <w:sz w:val="24"/>
          <w:szCs w:val="24"/>
          <w:lang w:val="es-ES"/>
        </w:rPr>
        <w:t xml:space="preserve">misionado </w:t>
      </w:r>
      <w:r w:rsidRPr="0021323A">
        <w:rPr>
          <w:rFonts w:ascii="Arial" w:hAnsi="Arial" w:cs="Arial"/>
          <w:b/>
          <w:sz w:val="24"/>
          <w:szCs w:val="24"/>
          <w:lang w:val="es-ES"/>
        </w:rPr>
        <w:t>Presidente</w:t>
      </w:r>
    </w:p>
    <w:p w:rsidR="001248E3" w:rsidRDefault="001248E3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4692E" w:rsidRDefault="00D4692E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4692E" w:rsidRDefault="00D4692E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1248E3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4692E" w:rsidRDefault="00D4692E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1248E3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248E3" w:rsidRDefault="003929F4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1248E3">
        <w:rPr>
          <w:rFonts w:ascii="Arial" w:hAnsi="Arial" w:cs="Arial"/>
          <w:b/>
          <w:sz w:val="24"/>
          <w:szCs w:val="24"/>
          <w:lang w:val="es-ES"/>
        </w:rPr>
        <w:t>Jesús Manuel Guerrero Rodríguez</w:t>
      </w:r>
    </w:p>
    <w:p w:rsidR="001248E3" w:rsidRPr="0021323A" w:rsidRDefault="002172D1" w:rsidP="00D46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Secretario</w:t>
      </w:r>
      <w:r w:rsidR="001248E3">
        <w:rPr>
          <w:rFonts w:ascii="Arial" w:hAnsi="Arial" w:cs="Arial"/>
          <w:b/>
          <w:sz w:val="24"/>
          <w:szCs w:val="24"/>
          <w:lang w:val="es-ES"/>
        </w:rPr>
        <w:t xml:space="preserve"> Ejecutiv</w:t>
      </w:r>
      <w:r>
        <w:rPr>
          <w:rFonts w:ascii="Arial" w:hAnsi="Arial" w:cs="Arial"/>
          <w:b/>
          <w:sz w:val="24"/>
          <w:szCs w:val="24"/>
          <w:lang w:val="es-ES"/>
        </w:rPr>
        <w:t>o</w:t>
      </w:r>
    </w:p>
    <w:sectPr w:rsidR="001248E3" w:rsidRPr="0021323A" w:rsidSect="00D4692E">
      <w:headerReference w:type="default" r:id="rId9"/>
      <w:footerReference w:type="default" r:id="rId10"/>
      <w:pgSz w:w="12240" w:h="15840" w:code="1"/>
      <w:pgMar w:top="2269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2" w:rsidRDefault="00FD61D2" w:rsidP="00185273">
      <w:pPr>
        <w:spacing w:after="0" w:line="240" w:lineRule="auto"/>
      </w:pPr>
      <w:r>
        <w:separator/>
      </w:r>
    </w:p>
  </w:endnote>
  <w:endnote w:type="continuationSeparator" w:id="0">
    <w:p w:rsidR="00FD61D2" w:rsidRDefault="00FD61D2" w:rsidP="001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1169"/>
      <w:docPartObj>
        <w:docPartGallery w:val="Page Numbers (Bottom of Page)"/>
        <w:docPartUnique/>
      </w:docPartObj>
    </w:sdtPr>
    <w:sdtEndPr/>
    <w:sdtContent>
      <w:p w:rsidR="0048608F" w:rsidRDefault="007D63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16" w:rsidRPr="00C47116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8608F" w:rsidRDefault="004860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2" w:rsidRDefault="00FD61D2" w:rsidP="00185273">
      <w:pPr>
        <w:spacing w:after="0" w:line="240" w:lineRule="auto"/>
      </w:pPr>
      <w:r>
        <w:separator/>
      </w:r>
    </w:p>
  </w:footnote>
  <w:footnote w:type="continuationSeparator" w:id="0">
    <w:p w:rsidR="00FD61D2" w:rsidRDefault="00FD61D2" w:rsidP="001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8F" w:rsidRDefault="0048608F"/>
  <w:tbl>
    <w:tblPr>
      <w:tblW w:w="0" w:type="auto"/>
      <w:jc w:val="right"/>
      <w:tblLook w:val="00A0" w:firstRow="1" w:lastRow="0" w:firstColumn="1" w:lastColumn="0" w:noHBand="0" w:noVBand="0"/>
    </w:tblPr>
    <w:tblGrid>
      <w:gridCol w:w="4914"/>
    </w:tblGrid>
    <w:tr w:rsidR="0048608F" w:rsidRPr="00EA750D" w:rsidTr="00C95D1B">
      <w:trPr>
        <w:jc w:val="right"/>
      </w:trPr>
      <w:tc>
        <w:tcPr>
          <w:tcW w:w="4914" w:type="dxa"/>
        </w:tcPr>
        <w:p w:rsidR="0048608F" w:rsidRDefault="0048608F" w:rsidP="008155AC">
          <w:pPr>
            <w:pStyle w:val="Encabezado"/>
            <w:jc w:val="right"/>
            <w:rPr>
              <w:rFonts w:ascii="Arial" w:hAnsi="Arial" w:cs="Arial"/>
              <w:b/>
            </w:rPr>
          </w:pPr>
        </w:p>
        <w:p w:rsidR="0048608F" w:rsidRPr="008155AC" w:rsidRDefault="0048608F" w:rsidP="009428B7">
          <w:pPr>
            <w:pStyle w:val="Encabezado"/>
            <w:jc w:val="right"/>
            <w:rPr>
              <w:rFonts w:ascii="Arial" w:hAnsi="Arial" w:cs="Arial"/>
              <w:b/>
              <w:bCs/>
            </w:rPr>
          </w:pPr>
          <w:r w:rsidRPr="008155AC">
            <w:rPr>
              <w:rFonts w:ascii="Arial" w:hAnsi="Arial" w:cs="Arial"/>
              <w:b/>
            </w:rPr>
            <w:t>ACUERDO/PLENO-</w:t>
          </w:r>
          <w:r w:rsidR="009428B7">
            <w:rPr>
              <w:rFonts w:ascii="Arial" w:hAnsi="Arial" w:cs="Arial"/>
              <w:b/>
            </w:rPr>
            <w:t>14/</w:t>
          </w:r>
          <w:r w:rsidRPr="008155AC">
            <w:rPr>
              <w:rFonts w:ascii="Arial" w:hAnsi="Arial" w:cs="Arial"/>
              <w:b/>
            </w:rPr>
            <w:t>2017</w:t>
          </w:r>
        </w:p>
      </w:tc>
    </w:tr>
  </w:tbl>
  <w:p w:rsidR="0048608F" w:rsidRDefault="00486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D19"/>
    <w:multiLevelType w:val="hybridMultilevel"/>
    <w:tmpl w:val="C9A2F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29BD"/>
    <w:multiLevelType w:val="hybridMultilevel"/>
    <w:tmpl w:val="4170B692"/>
    <w:lvl w:ilvl="0" w:tplc="BE9C0B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B94"/>
    <w:multiLevelType w:val="hybridMultilevel"/>
    <w:tmpl w:val="9B741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34FFB"/>
    <w:multiLevelType w:val="hybridMultilevel"/>
    <w:tmpl w:val="280EF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45F6"/>
    <w:multiLevelType w:val="hybridMultilevel"/>
    <w:tmpl w:val="9CC225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01"/>
    <w:rsid w:val="000353C9"/>
    <w:rsid w:val="000A4317"/>
    <w:rsid w:val="000F07D9"/>
    <w:rsid w:val="000F1930"/>
    <w:rsid w:val="000F5C22"/>
    <w:rsid w:val="001248E3"/>
    <w:rsid w:val="00185273"/>
    <w:rsid w:val="001B7599"/>
    <w:rsid w:val="001C5B23"/>
    <w:rsid w:val="002117E4"/>
    <w:rsid w:val="0021323A"/>
    <w:rsid w:val="002172D1"/>
    <w:rsid w:val="00237A2D"/>
    <w:rsid w:val="00280BE0"/>
    <w:rsid w:val="0029518B"/>
    <w:rsid w:val="002A097D"/>
    <w:rsid w:val="00332315"/>
    <w:rsid w:val="003353CC"/>
    <w:rsid w:val="00372F90"/>
    <w:rsid w:val="00373CC0"/>
    <w:rsid w:val="00373F5A"/>
    <w:rsid w:val="00375C54"/>
    <w:rsid w:val="003929F4"/>
    <w:rsid w:val="003B0F26"/>
    <w:rsid w:val="003D1E11"/>
    <w:rsid w:val="003D555A"/>
    <w:rsid w:val="004006C6"/>
    <w:rsid w:val="0040233D"/>
    <w:rsid w:val="00467D11"/>
    <w:rsid w:val="00480405"/>
    <w:rsid w:val="0048608F"/>
    <w:rsid w:val="004863E4"/>
    <w:rsid w:val="004B12F8"/>
    <w:rsid w:val="005032DA"/>
    <w:rsid w:val="00542DC0"/>
    <w:rsid w:val="0057214A"/>
    <w:rsid w:val="005C521F"/>
    <w:rsid w:val="005D6667"/>
    <w:rsid w:val="006109DE"/>
    <w:rsid w:val="00641648"/>
    <w:rsid w:val="0064210F"/>
    <w:rsid w:val="006B7921"/>
    <w:rsid w:val="0072104B"/>
    <w:rsid w:val="00745F75"/>
    <w:rsid w:val="00771602"/>
    <w:rsid w:val="00772B44"/>
    <w:rsid w:val="00781D7B"/>
    <w:rsid w:val="00791DD3"/>
    <w:rsid w:val="007A466A"/>
    <w:rsid w:val="007C2457"/>
    <w:rsid w:val="007D63E5"/>
    <w:rsid w:val="007E5738"/>
    <w:rsid w:val="007F7BDB"/>
    <w:rsid w:val="00814976"/>
    <w:rsid w:val="008155AC"/>
    <w:rsid w:val="008633B1"/>
    <w:rsid w:val="00887510"/>
    <w:rsid w:val="00897C14"/>
    <w:rsid w:val="008C7DDC"/>
    <w:rsid w:val="008D60B4"/>
    <w:rsid w:val="00916DF0"/>
    <w:rsid w:val="00927165"/>
    <w:rsid w:val="0094071B"/>
    <w:rsid w:val="009428B7"/>
    <w:rsid w:val="00957B70"/>
    <w:rsid w:val="009E4BA4"/>
    <w:rsid w:val="009F3525"/>
    <w:rsid w:val="00A222C0"/>
    <w:rsid w:val="00A658B1"/>
    <w:rsid w:val="00A80714"/>
    <w:rsid w:val="00A8507F"/>
    <w:rsid w:val="00AB7E24"/>
    <w:rsid w:val="00AC0952"/>
    <w:rsid w:val="00AF3C0B"/>
    <w:rsid w:val="00B12FA9"/>
    <w:rsid w:val="00B40B2B"/>
    <w:rsid w:val="00B56E17"/>
    <w:rsid w:val="00B77393"/>
    <w:rsid w:val="00B8033C"/>
    <w:rsid w:val="00B87A32"/>
    <w:rsid w:val="00BB01DF"/>
    <w:rsid w:val="00C002CB"/>
    <w:rsid w:val="00C016DF"/>
    <w:rsid w:val="00C12B30"/>
    <w:rsid w:val="00C15B7B"/>
    <w:rsid w:val="00C22DDA"/>
    <w:rsid w:val="00C47116"/>
    <w:rsid w:val="00C7219E"/>
    <w:rsid w:val="00C91301"/>
    <w:rsid w:val="00C95D1B"/>
    <w:rsid w:val="00C96CC2"/>
    <w:rsid w:val="00CB4F8F"/>
    <w:rsid w:val="00CE5A53"/>
    <w:rsid w:val="00CF6D11"/>
    <w:rsid w:val="00D27D51"/>
    <w:rsid w:val="00D320FB"/>
    <w:rsid w:val="00D43BFE"/>
    <w:rsid w:val="00D4692E"/>
    <w:rsid w:val="00D5137E"/>
    <w:rsid w:val="00D61FFD"/>
    <w:rsid w:val="00D9454C"/>
    <w:rsid w:val="00DB109C"/>
    <w:rsid w:val="00DB7A5F"/>
    <w:rsid w:val="00DC77C5"/>
    <w:rsid w:val="00E30E81"/>
    <w:rsid w:val="00E71FD2"/>
    <w:rsid w:val="00E802D8"/>
    <w:rsid w:val="00ED3B73"/>
    <w:rsid w:val="00F02F5A"/>
    <w:rsid w:val="00F074C3"/>
    <w:rsid w:val="00F100E9"/>
    <w:rsid w:val="00FB5225"/>
    <w:rsid w:val="00FC1729"/>
    <w:rsid w:val="00FD45B5"/>
    <w:rsid w:val="00FD61D2"/>
    <w:rsid w:val="00FD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F2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5273"/>
  </w:style>
  <w:style w:type="paragraph" w:styleId="Piedepgina">
    <w:name w:val="footer"/>
    <w:basedOn w:val="Normal"/>
    <w:link w:val="PiedepginaCar"/>
    <w:uiPriority w:val="99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273"/>
  </w:style>
  <w:style w:type="character" w:styleId="Refdecomentario">
    <w:name w:val="annotation reference"/>
    <w:basedOn w:val="Fuentedeprrafopredeter"/>
    <w:uiPriority w:val="99"/>
    <w:semiHidden/>
    <w:unhideWhenUsed/>
    <w:rsid w:val="001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8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F2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5273"/>
  </w:style>
  <w:style w:type="paragraph" w:styleId="Piedepgina">
    <w:name w:val="footer"/>
    <w:basedOn w:val="Normal"/>
    <w:link w:val="PiedepginaCar"/>
    <w:uiPriority w:val="99"/>
    <w:unhideWhenUsed/>
    <w:rsid w:val="0018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273"/>
  </w:style>
  <w:style w:type="character" w:styleId="Refdecomentario">
    <w:name w:val="annotation reference"/>
    <w:basedOn w:val="Fuentedeprrafopredeter"/>
    <w:uiPriority w:val="99"/>
    <w:semiHidden/>
    <w:unhideWhenUsed/>
    <w:rsid w:val="001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DAA-E79D-427D-AB5D-7E5F9CEC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Moriel</dc:creator>
  <cp:lastModifiedBy>Lic. Margarita Sánchez Prieto</cp:lastModifiedBy>
  <cp:revision>2</cp:revision>
  <cp:lastPrinted>2017-10-24T20:07:00Z</cp:lastPrinted>
  <dcterms:created xsi:type="dcterms:W3CDTF">2017-10-27T22:23:00Z</dcterms:created>
  <dcterms:modified xsi:type="dcterms:W3CDTF">2017-10-27T22:23:00Z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2016-06-10T00:00:00Z</vt:filetime>
  </property>
</Properties>
</file>